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BC" w:rsidRDefault="00267368">
      <w:pPr>
        <w:pStyle w:val="pc"/>
      </w:pPr>
      <w:bookmarkStart w:id="0" w:name="_GoBack"/>
      <w:bookmarkEnd w:id="0"/>
      <w:r>
        <w:rPr>
          <w:rStyle w:val="s1"/>
        </w:rPr>
        <w:t>ЗАКОН</w:t>
      </w:r>
      <w:r>
        <w:rPr>
          <w:rStyle w:val="s1"/>
        </w:rPr>
        <w:br/>
        <w:t>РЕСПУБЛИКИ КАЗАХСТАН</w:t>
      </w:r>
      <w:r>
        <w:rPr>
          <w:rStyle w:val="s1"/>
        </w:rPr>
        <w:br/>
      </w:r>
      <w:r>
        <w:rPr>
          <w:rStyle w:val="s1"/>
        </w:rPr>
        <w:br/>
        <w:t>О внесении изменений и дополнений</w:t>
      </w:r>
      <w:r>
        <w:rPr>
          <w:rStyle w:val="s1"/>
        </w:rPr>
        <w:br/>
        <w:t>в некоторые законодательные акты Республики Казахстан</w:t>
      </w:r>
      <w:r>
        <w:rPr>
          <w:rStyle w:val="s1"/>
        </w:rPr>
        <w:br/>
        <w:t>по вопросам жилищно-коммунального хозяйства, предпринимательства</w:t>
      </w:r>
      <w:r>
        <w:rPr>
          <w:rStyle w:val="s1"/>
        </w:rPr>
        <w:br/>
        <w:t>и деятельности экспортно-кредитного агентства</w:t>
      </w:r>
    </w:p>
    <w:p w:rsidR="00F200BC" w:rsidRDefault="00267368">
      <w:pPr>
        <w:pStyle w:val="pj"/>
      </w:pPr>
      <w:r>
        <w:t> </w:t>
      </w:r>
    </w:p>
    <w:p w:rsidR="00F200BC" w:rsidRDefault="00267368">
      <w:pPr>
        <w:pStyle w:val="pj"/>
        <w:ind w:left="1200" w:hanging="800"/>
      </w:pPr>
      <w:r>
        <w:rPr>
          <w:rStyle w:val="s1"/>
        </w:rPr>
        <w:t xml:space="preserve">Статья 1. </w:t>
      </w:r>
      <w:r>
        <w:t>Внести изменения и дополнения в следующие законодательные акты Республики Казахстан:</w:t>
      </w:r>
    </w:p>
    <w:p w:rsidR="00F200BC" w:rsidRDefault="00267368">
      <w:pPr>
        <w:pStyle w:val="pj"/>
      </w:pPr>
      <w:r>
        <w:rPr>
          <w:rStyle w:val="s19"/>
        </w:rPr>
        <w:t xml:space="preserve">1. В </w:t>
      </w:r>
      <w:hyperlink r:id="rId7" w:history="1">
        <w:r>
          <w:rPr>
            <w:rStyle w:val="a4"/>
          </w:rPr>
          <w:t>Земельный кодекс</w:t>
        </w:r>
      </w:hyperlink>
      <w:r>
        <w:rPr>
          <w:rStyle w:val="s19"/>
        </w:rPr>
        <w:t xml:space="preserve"> Республики Казахстан от 20 июня 2003 года:</w:t>
      </w:r>
    </w:p>
    <w:p w:rsidR="00F200BC" w:rsidRDefault="00267368">
      <w:pPr>
        <w:pStyle w:val="pj"/>
      </w:pPr>
      <w:r>
        <w:rPr>
          <w:rStyle w:val="s19"/>
        </w:rPr>
        <w:t xml:space="preserve">1) подпункт 1) части первой пункта 3 </w:t>
      </w:r>
      <w:hyperlink r:id="rId8" w:anchor="sub_id=90000" w:history="1">
        <w:r>
          <w:rPr>
            <w:rStyle w:val="a4"/>
          </w:rPr>
          <w:t>статьи 9</w:t>
        </w:r>
      </w:hyperlink>
      <w:r>
        <w:rPr>
          <w:rStyle w:val="s19"/>
        </w:rPr>
        <w:t xml:space="preserve"> после слов «собственникам квартир» дополнить словами «, нежилых помещений, парковочных мест, кладовок»;</w:t>
      </w:r>
    </w:p>
    <w:p w:rsidR="00F200BC" w:rsidRDefault="00267368">
      <w:pPr>
        <w:pStyle w:val="pj"/>
      </w:pPr>
      <w:r>
        <w:rPr>
          <w:rStyle w:val="s19"/>
        </w:rPr>
        <w:t xml:space="preserve">2) в </w:t>
      </w:r>
      <w:hyperlink r:id="rId9" w:anchor="sub_id=620000" w:history="1">
        <w:r>
          <w:rPr>
            <w:rStyle w:val="a4"/>
          </w:rPr>
          <w:t>статье 62</w:t>
        </w:r>
      </w:hyperlink>
      <w:r>
        <w:rPr>
          <w:rStyle w:val="s19"/>
        </w:rPr>
        <w:t>:</w:t>
      </w:r>
    </w:p>
    <w:p w:rsidR="00F200BC" w:rsidRDefault="00267368">
      <w:pPr>
        <w:pStyle w:val="pj"/>
      </w:pPr>
      <w:r>
        <w:rPr>
          <w:rStyle w:val="s19"/>
        </w:rPr>
        <w:t>в пункте 2:</w:t>
      </w:r>
    </w:p>
    <w:p w:rsidR="00F200BC" w:rsidRDefault="00267368">
      <w:pPr>
        <w:pStyle w:val="pj"/>
      </w:pPr>
      <w:r>
        <w:rPr>
          <w:rStyle w:val="s19"/>
        </w:rPr>
        <w:t>часть первую изложить в следующей редакции:</w:t>
      </w:r>
    </w:p>
    <w:p w:rsidR="00F200BC" w:rsidRDefault="00267368">
      <w:pPr>
        <w:pStyle w:val="pj"/>
      </w:pPr>
      <w:r>
        <w:rPr>
          <w:rStyle w:val="s19"/>
        </w:rPr>
        <w:t>«2.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p w:rsidR="00F200BC" w:rsidRDefault="00267368">
      <w:pPr>
        <w:pStyle w:val="pj"/>
      </w:pPr>
      <w:r>
        <w:rPr>
          <w:rStyle w:val="s19"/>
        </w:rPr>
        <w:t>части вторую и третью после слова «помещений» дополнить словами «, парковочных мест, кладовок»;</w:t>
      </w:r>
    </w:p>
    <w:p w:rsidR="00F200BC" w:rsidRDefault="00267368">
      <w:pPr>
        <w:pStyle w:val="pj"/>
      </w:pPr>
      <w:r>
        <w:rPr>
          <w:rStyle w:val="s19"/>
        </w:rPr>
        <w:t>пункт 4 после слов «нежилое помещение,» дополнить словами «парковочное место, кладовку».</w:t>
      </w:r>
    </w:p>
    <w:p w:rsidR="00F200BC" w:rsidRDefault="00267368">
      <w:pPr>
        <w:pStyle w:val="pj"/>
      </w:pPr>
      <w:r>
        <w:rPr>
          <w:rStyle w:val="s19"/>
        </w:rPr>
        <w:t xml:space="preserve">2. В </w:t>
      </w:r>
      <w:hyperlink r:id="rId10" w:history="1">
        <w:r>
          <w:rPr>
            <w:rStyle w:val="a4"/>
          </w:rPr>
          <w:t>Предпринимательский кодекс</w:t>
        </w:r>
      </w:hyperlink>
      <w:r>
        <w:rPr>
          <w:rStyle w:val="s19"/>
        </w:rPr>
        <w:t xml:space="preserve"> Республики Казахстан от 29 октября 2015 года:</w:t>
      </w:r>
    </w:p>
    <w:p w:rsidR="00F200BC" w:rsidRDefault="00267368">
      <w:pPr>
        <w:pStyle w:val="pj"/>
      </w:pPr>
      <w:r>
        <w:rPr>
          <w:rStyle w:val="s19"/>
        </w:rPr>
        <w:t xml:space="preserve">в подпункте 2) пункта 2 </w:t>
      </w:r>
      <w:hyperlink r:id="rId11" w:anchor="sub_id=350000" w:history="1">
        <w:r>
          <w:rPr>
            <w:rStyle w:val="a4"/>
          </w:rPr>
          <w:t>статьи 35</w:t>
        </w:r>
      </w:hyperlink>
      <w:r>
        <w:rPr>
          <w:rStyle w:val="s19"/>
        </w:rPr>
        <w:t>:</w:t>
      </w:r>
    </w:p>
    <w:p w:rsidR="00F200BC" w:rsidRDefault="00267368">
      <w:pPr>
        <w:pStyle w:val="pj"/>
      </w:pPr>
      <w:r>
        <w:rPr>
          <w:rStyle w:val="s19"/>
        </w:rPr>
        <w:t>слова «12-кратный минимальный размер заработной платы, установленный» заменить словами «360-кратный размер месячного расчетного показателя, установленного»;</w:t>
      </w:r>
    </w:p>
    <w:p w:rsidR="00F200BC" w:rsidRDefault="00267368">
      <w:pPr>
        <w:pStyle w:val="pj"/>
      </w:pPr>
      <w:r>
        <w:rPr>
          <w:rStyle w:val="s19"/>
        </w:rPr>
        <w:t>слово «действующий» заменить словом «действующего».</w:t>
      </w:r>
    </w:p>
    <w:p w:rsidR="00F200BC" w:rsidRDefault="00267368">
      <w:pPr>
        <w:pStyle w:val="pj"/>
      </w:pPr>
      <w:r>
        <w:rPr>
          <w:rStyle w:val="s19"/>
        </w:rPr>
        <w:t xml:space="preserve">3. В </w:t>
      </w:r>
      <w:hyperlink r:id="rId12" w:history="1">
        <w:r>
          <w:rPr>
            <w:rStyle w:val="a4"/>
          </w:rPr>
          <w:t>Гражданский процессуальный кодекс</w:t>
        </w:r>
      </w:hyperlink>
      <w:r>
        <w:rPr>
          <w:rStyle w:val="s19"/>
        </w:rPr>
        <w:t xml:space="preserve"> Республики Казахстан от 31 октября 2015 года:</w:t>
      </w:r>
    </w:p>
    <w:p w:rsidR="00F200BC" w:rsidRDefault="00267368">
      <w:pPr>
        <w:pStyle w:val="pj"/>
      </w:pPr>
      <w:r>
        <w:rPr>
          <w:rStyle w:val="s19"/>
        </w:rPr>
        <w:t xml:space="preserve">1) в </w:t>
      </w:r>
      <w:hyperlink r:id="rId13" w:anchor="sub_id=1300000" w:history="1">
        <w:r>
          <w:rPr>
            <w:rStyle w:val="a4"/>
          </w:rPr>
          <w:t>статье 130</w:t>
        </w:r>
      </w:hyperlink>
      <w:r>
        <w:rPr>
          <w:rStyle w:val="s19"/>
        </w:rPr>
        <w:t>:</w:t>
      </w:r>
    </w:p>
    <w:p w:rsidR="00F200BC" w:rsidRDefault="00267368">
      <w:pPr>
        <w:pStyle w:val="pj"/>
      </w:pPr>
      <w:r>
        <w:rPr>
          <w:rStyle w:val="s19"/>
        </w:rPr>
        <w:t>в абзаце первом части второй слова «уполномоченному лицу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управляющему жилым домом,» заменить словами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p w:rsidR="00F200BC" w:rsidRDefault="00267368">
      <w:pPr>
        <w:pStyle w:val="pj"/>
      </w:pPr>
      <w:r>
        <w:rPr>
          <w:rStyle w:val="s19"/>
        </w:rPr>
        <w:t>в части третьей слова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p w:rsidR="00F200BC" w:rsidRDefault="00267368">
      <w:pPr>
        <w:pStyle w:val="pj"/>
      </w:pPr>
      <w:r>
        <w:rPr>
          <w:rStyle w:val="s19"/>
        </w:rPr>
        <w:t xml:space="preserve">2) в части первой </w:t>
      </w:r>
      <w:hyperlink r:id="rId14" w:anchor="sub_id=1310000" w:history="1">
        <w:r>
          <w:rPr>
            <w:rStyle w:val="a4"/>
          </w:rPr>
          <w:t>статьи 131</w:t>
        </w:r>
      </w:hyperlink>
      <w:r>
        <w:rPr>
          <w:rStyle w:val="s19"/>
        </w:rPr>
        <w:t xml:space="preserve"> слова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p w:rsidR="00F200BC" w:rsidRDefault="00267368">
      <w:pPr>
        <w:pStyle w:val="pj"/>
      </w:pPr>
      <w:r>
        <w:rPr>
          <w:rStyle w:val="s19"/>
        </w:rPr>
        <w:t xml:space="preserve">3) в абзаце первом части первой </w:t>
      </w:r>
      <w:hyperlink r:id="rId15" w:anchor="sub_id=1330000" w:history="1">
        <w:r>
          <w:rPr>
            <w:rStyle w:val="a4"/>
          </w:rPr>
          <w:t>статьи 133</w:t>
        </w:r>
      </w:hyperlink>
      <w:r>
        <w:rPr>
          <w:rStyle w:val="s19"/>
        </w:rPr>
        <w:t xml:space="preserve"> слова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p w:rsidR="00F200BC" w:rsidRDefault="00267368">
      <w:pPr>
        <w:pStyle w:val="pj"/>
      </w:pPr>
      <w:r>
        <w:rPr>
          <w:rStyle w:val="s19"/>
        </w:rPr>
        <w:t xml:space="preserve">4. В </w:t>
      </w:r>
      <w:hyperlink r:id="rId16" w:history="1">
        <w:r>
          <w:rPr>
            <w:rStyle w:val="a4"/>
          </w:rPr>
          <w:t>Социальный кодекс</w:t>
        </w:r>
      </w:hyperlink>
      <w:r>
        <w:rPr>
          <w:rStyle w:val="s19"/>
        </w:rPr>
        <w:t xml:space="preserve"> Республики Казахстан от 20 апреля 2023 года:</w:t>
      </w:r>
    </w:p>
    <w:p w:rsidR="00F200BC" w:rsidRDefault="00267368">
      <w:pPr>
        <w:pStyle w:val="pj"/>
      </w:pPr>
      <w:r>
        <w:rPr>
          <w:rStyle w:val="s19"/>
        </w:rPr>
        <w:t xml:space="preserve">1) в пункте 2 </w:t>
      </w:r>
      <w:hyperlink r:id="rId17" w:anchor="sub_id=1240000" w:history="1">
        <w:r>
          <w:rPr>
            <w:rStyle w:val="a4"/>
          </w:rPr>
          <w:t>статьи 124</w:t>
        </w:r>
      </w:hyperlink>
      <w:r>
        <w:rPr>
          <w:rStyle w:val="s19"/>
        </w:rPr>
        <w:t xml:space="preserve"> слова «, простых товариществ многоквартирных жилых домов (простые товарищества)» заменить словами «многоквартирных жилых домов»;</w:t>
      </w:r>
    </w:p>
    <w:p w:rsidR="00F200BC" w:rsidRDefault="00267368">
      <w:pPr>
        <w:pStyle w:val="pji"/>
      </w:pPr>
      <w:bookmarkStart w:id="1" w:name="SUB245"/>
      <w:bookmarkEnd w:id="1"/>
      <w:r>
        <w:rPr>
          <w:rStyle w:val="s3"/>
        </w:rPr>
        <w:t xml:space="preserve">Подпункт 2 пункта 4 </w:t>
      </w:r>
      <w:hyperlink w:anchor="sub20000" w:history="1">
        <w:r>
          <w:rPr>
            <w:rStyle w:val="a4"/>
            <w:i/>
            <w:iCs/>
          </w:rPr>
          <w:t>введен в действие</w:t>
        </w:r>
      </w:hyperlink>
      <w:r>
        <w:rPr>
          <w:rStyle w:val="s3"/>
        </w:rPr>
        <w:t xml:space="preserve"> с 1 января 2025 г. </w:t>
      </w:r>
    </w:p>
    <w:p w:rsidR="00F200BC" w:rsidRDefault="00267368">
      <w:pPr>
        <w:pStyle w:val="pj"/>
      </w:pPr>
      <w:r>
        <w:t xml:space="preserve">2) в части первой пункта 7 </w:t>
      </w:r>
      <w:hyperlink r:id="rId18" w:anchor="sub_id=2450000" w:history="1">
        <w:r>
          <w:rPr>
            <w:rStyle w:val="a4"/>
          </w:rPr>
          <w:t>статьи 245</w:t>
        </w:r>
      </w:hyperlink>
      <w:r>
        <w:t>:</w:t>
      </w:r>
    </w:p>
    <w:p w:rsidR="00F200BC" w:rsidRDefault="00267368">
      <w:pPr>
        <w:pStyle w:val="pj"/>
      </w:pPr>
      <w:r>
        <w:t>в подпункте 1) слова «в подпунктах 3), 4) и в абзаце девятом подпункта 31)» заменить словами «в абзаце девятом подпункта 25)»;</w:t>
      </w:r>
    </w:p>
    <w:p w:rsidR="00F200BC" w:rsidRDefault="00267368">
      <w:pPr>
        <w:pStyle w:val="pj"/>
      </w:pPr>
      <w:r>
        <w:t>в подпункте 2) слова «подпункта 17), подпунктах 21) и 50)» заменить словами «подпункта 22), подпунктах 26) и 53)».</w:t>
      </w:r>
    </w:p>
    <w:p w:rsidR="00F200BC" w:rsidRDefault="00267368">
      <w:pPr>
        <w:pStyle w:val="pj"/>
      </w:pPr>
      <w:r>
        <w:rPr>
          <w:rStyle w:val="s19"/>
        </w:rPr>
        <w:t xml:space="preserve">5. В </w:t>
      </w:r>
      <w:hyperlink r:id="rId19" w:history="1">
        <w:r>
          <w:rPr>
            <w:rStyle w:val="a4"/>
          </w:rPr>
          <w:t>Водный кодекс</w:t>
        </w:r>
      </w:hyperlink>
      <w:r>
        <w:rPr>
          <w:rStyle w:val="s19"/>
        </w:rPr>
        <w:t xml:space="preserve"> Республики Казахстан от 9 апреля 2025 года:</w:t>
      </w:r>
    </w:p>
    <w:p w:rsidR="00F200BC" w:rsidRDefault="00267368">
      <w:pPr>
        <w:pStyle w:val="pj"/>
      </w:pPr>
      <w:r>
        <w:rPr>
          <w:rStyle w:val="s19"/>
        </w:rPr>
        <w:t xml:space="preserve">в пункте 2 </w:t>
      </w:r>
      <w:hyperlink r:id="rId20" w:anchor="sub_id=970000" w:history="1">
        <w:r>
          <w:rPr>
            <w:rStyle w:val="a4"/>
          </w:rPr>
          <w:t>статьи 97</w:t>
        </w:r>
      </w:hyperlink>
      <w:r>
        <w:rPr>
          <w:rStyle w:val="s19"/>
        </w:rPr>
        <w:t xml:space="preserve"> слова «собственниками квартир, нежилых помещений, органом управления объектом кондоминиума» заменить словами «собственниками квартир, нежилых помещений в многоквартирном жилом доме или объединением собственников имущества многоквартирного жилого дома или субъектом управления объектом кондоминиума».</w:t>
      </w:r>
    </w:p>
    <w:p w:rsidR="00F200BC" w:rsidRDefault="00267368">
      <w:pPr>
        <w:pStyle w:val="pj"/>
      </w:pPr>
      <w:r>
        <w:rPr>
          <w:rStyle w:val="s19"/>
        </w:rPr>
        <w:t xml:space="preserve">6. В </w:t>
      </w:r>
      <w:hyperlink r:id="rId21" w:history="1">
        <w:r>
          <w:rPr>
            <w:rStyle w:val="a4"/>
          </w:rPr>
          <w:t>Закон</w:t>
        </w:r>
      </w:hyperlink>
      <w:r>
        <w:rPr>
          <w:rStyle w:val="s19"/>
        </w:rPr>
        <w:t xml:space="preserve"> Республики Казахстан от 31 августа 1995 года «О банках и банковской деятельности в Республике Казахстан»:</w:t>
      </w:r>
    </w:p>
    <w:p w:rsidR="00F200BC" w:rsidRDefault="00267368">
      <w:pPr>
        <w:pStyle w:val="pj"/>
      </w:pPr>
      <w:r>
        <w:rPr>
          <w:rStyle w:val="s19"/>
        </w:rPr>
        <w:t xml:space="preserve">1) </w:t>
      </w:r>
      <w:hyperlink r:id="rId22" w:anchor="sub_id=17010000" w:history="1">
        <w:r>
          <w:rPr>
            <w:rStyle w:val="a4"/>
          </w:rPr>
          <w:t>статью 17-1</w:t>
        </w:r>
      </w:hyperlink>
      <w:r>
        <w:rPr>
          <w:rStyle w:val="s19"/>
        </w:rPr>
        <w:t xml:space="preserve"> дополнить пунктом 22 следующего содержания:</w:t>
      </w:r>
    </w:p>
    <w:p w:rsidR="00F200BC" w:rsidRDefault="00267368">
      <w:pPr>
        <w:pStyle w:val="pj"/>
      </w:pPr>
      <w:r>
        <w:rPr>
          <w:rStyle w:val="s19"/>
        </w:rPr>
        <w:t>«22.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p w:rsidR="00F200BC" w:rsidRDefault="00267368">
      <w:pPr>
        <w:pStyle w:val="pj"/>
      </w:pPr>
      <w:r>
        <w:rPr>
          <w:rStyle w:val="s19"/>
        </w:rPr>
        <w:t xml:space="preserve">2) в пункте 6-2 </w:t>
      </w:r>
      <w:hyperlink r:id="rId23" w:anchor="sub_id=500000" w:history="1">
        <w:r>
          <w:rPr>
            <w:rStyle w:val="a4"/>
          </w:rPr>
          <w:t>статьи 50</w:t>
        </w:r>
      </w:hyperlink>
      <w:r>
        <w:rPr>
          <w:rStyle w:val="s19"/>
        </w:rPr>
        <w:t>:</w:t>
      </w:r>
    </w:p>
    <w:p w:rsidR="00F200BC" w:rsidRDefault="00267368">
      <w:pPr>
        <w:pStyle w:val="pj"/>
      </w:pPr>
      <w:r>
        <w:rPr>
          <w:rStyle w:val="s19"/>
        </w:rPr>
        <w:t>в части первой:</w:t>
      </w:r>
    </w:p>
    <w:p w:rsidR="00F200BC" w:rsidRDefault="00267368">
      <w:pPr>
        <w:pStyle w:val="pj"/>
      </w:pPr>
      <w:r>
        <w:rPr>
          <w:rStyle w:val="s19"/>
        </w:rPr>
        <w:t>подпункт 1) изложить в следующей редакции:</w:t>
      </w:r>
    </w:p>
    <w:p w:rsidR="00F200BC" w:rsidRDefault="00267368">
      <w:pPr>
        <w:pStyle w:val="pj"/>
      </w:pPr>
      <w:r>
        <w:rPr>
          <w:rStyle w:val="s19"/>
        </w:rPr>
        <w:t>«1)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p w:rsidR="00F200BC" w:rsidRDefault="00267368">
      <w:pPr>
        <w:pStyle w:val="pj"/>
      </w:pPr>
      <w:r>
        <w:rPr>
          <w:rStyle w:val="s19"/>
        </w:rPr>
        <w:t>дополнить подпунктом 1-1) следующего содержания:</w:t>
      </w:r>
    </w:p>
    <w:p w:rsidR="00F200BC" w:rsidRDefault="00267368">
      <w:pPr>
        <w:pStyle w:val="pj"/>
      </w:pPr>
      <w:r>
        <w:rPr>
          <w:rStyle w:val="s19"/>
        </w:rPr>
        <w:t>«1-1)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p w:rsidR="00F200BC" w:rsidRDefault="00267368">
      <w:pPr>
        <w:pStyle w:val="pj"/>
      </w:pPr>
      <w:r>
        <w:rPr>
          <w:rStyle w:val="s19"/>
        </w:rPr>
        <w:t>подпункт 2) изложить в следующей редакции:</w:t>
      </w:r>
    </w:p>
    <w:p w:rsidR="00F200BC" w:rsidRDefault="00267368">
      <w:pPr>
        <w:pStyle w:val="pj"/>
      </w:pPr>
      <w:r>
        <w:rPr>
          <w:rStyle w:val="s19"/>
        </w:rPr>
        <w:t>«2)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p w:rsidR="00F200BC" w:rsidRDefault="00267368">
      <w:pPr>
        <w:pStyle w:val="pj"/>
      </w:pPr>
      <w:r>
        <w:rPr>
          <w:rStyle w:val="s19"/>
        </w:rPr>
        <w:t>части вторую и третью изложить в следующей редакции:</w:t>
      </w:r>
    </w:p>
    <w:p w:rsidR="00F200BC" w:rsidRDefault="00267368">
      <w:pPr>
        <w:pStyle w:val="pj"/>
      </w:pPr>
      <w:r>
        <w:rPr>
          <w:rStyle w:val="s19"/>
        </w:rPr>
        <w:t>«Сведения,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31 декабря года, предшествующего году, в котором у физических лиц возникла обязанность по представлению декларации об активах и обязательствах либо декларации о доходах и имуществе в соответствии с налоговым законодательством Республики Казахстан, за исключением подпункта 1-1) части первой настоящего пункта.</w:t>
      </w:r>
    </w:p>
    <w:p w:rsidR="00F200BC" w:rsidRDefault="00267368">
      <w:pPr>
        <w:pStyle w:val="pj"/>
      </w:pPr>
      <w:r>
        <w:rPr>
          <w:rStyle w:val="s19"/>
        </w:rPr>
        <w:t>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p w:rsidR="00F200BC" w:rsidRDefault="00267368">
      <w:pPr>
        <w:pStyle w:val="pj"/>
      </w:pPr>
      <w:r>
        <w:rPr>
          <w:rStyle w:val="s19"/>
        </w:rPr>
        <w:t xml:space="preserve">7. В </w:t>
      </w:r>
      <w:hyperlink r:id="rId24" w:history="1">
        <w:r>
          <w:rPr>
            <w:rStyle w:val="a4"/>
          </w:rPr>
          <w:t>Закон</w:t>
        </w:r>
      </w:hyperlink>
      <w:r>
        <w:rPr>
          <w:rStyle w:val="s19"/>
        </w:rPr>
        <w:t xml:space="preserve"> Республики Казахстан от 16 апреля 1997 года «О жилищных отношениях»:</w:t>
      </w:r>
    </w:p>
    <w:p w:rsidR="00F200BC" w:rsidRDefault="00267368">
      <w:pPr>
        <w:pStyle w:val="pj"/>
      </w:pPr>
      <w:r>
        <w:rPr>
          <w:rStyle w:val="s19"/>
        </w:rPr>
        <w:t xml:space="preserve">1) пункт 5 </w:t>
      </w:r>
      <w:hyperlink r:id="rId25" w:anchor="sub_id=10000" w:history="1">
        <w:r>
          <w:rPr>
            <w:rStyle w:val="a4"/>
          </w:rPr>
          <w:t>статьи 1</w:t>
        </w:r>
      </w:hyperlink>
      <w:r>
        <w:rPr>
          <w:rStyle w:val="s19"/>
        </w:rPr>
        <w:t xml:space="preserve"> изложить в следующей редакции:</w:t>
      </w:r>
    </w:p>
    <w:p w:rsidR="00F200BC" w:rsidRDefault="00267368">
      <w:pPr>
        <w:pStyle w:val="pj"/>
      </w:pPr>
      <w:r>
        <w:rPr>
          <w:rStyle w:val="s19"/>
        </w:rPr>
        <w:t>«5.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p w:rsidR="00F200BC" w:rsidRDefault="00267368">
      <w:pPr>
        <w:pStyle w:val="pj"/>
      </w:pPr>
      <w:r>
        <w:rPr>
          <w:rStyle w:val="s19"/>
        </w:rPr>
        <w:t>1) текущих взносов;</w:t>
      </w:r>
    </w:p>
    <w:p w:rsidR="00F200BC" w:rsidRDefault="00267368">
      <w:pPr>
        <w:pStyle w:val="pj"/>
      </w:pPr>
      <w:r>
        <w:rPr>
          <w:rStyle w:val="s19"/>
        </w:rPr>
        <w:t>2) накопительных взносов;</w:t>
      </w:r>
    </w:p>
    <w:p w:rsidR="00F200BC" w:rsidRDefault="00267368">
      <w:pPr>
        <w:pStyle w:val="pj"/>
      </w:pPr>
      <w:r>
        <w:rPr>
          <w:rStyle w:val="s19"/>
        </w:rPr>
        <w:t>3) целевых взносов;</w:t>
      </w:r>
    </w:p>
    <w:p w:rsidR="00F200BC" w:rsidRDefault="00267368">
      <w:pPr>
        <w:pStyle w:val="pj"/>
      </w:pPr>
      <w:r>
        <w:rPr>
          <w:rStyle w:val="s19"/>
        </w:rPr>
        <w:t>4) текущих взносов на содержание парковочных мест, кладовок.»;</w:t>
      </w:r>
    </w:p>
    <w:p w:rsidR="00F200BC" w:rsidRDefault="00267368">
      <w:pPr>
        <w:pStyle w:val="pj"/>
      </w:pPr>
      <w:r>
        <w:rPr>
          <w:rStyle w:val="s19"/>
        </w:rPr>
        <w:t xml:space="preserve">2) в </w:t>
      </w:r>
      <w:hyperlink r:id="rId26" w:anchor="sub_id=20000" w:history="1">
        <w:r>
          <w:rPr>
            <w:rStyle w:val="a4"/>
          </w:rPr>
          <w:t>статье 2</w:t>
        </w:r>
      </w:hyperlink>
      <w:r>
        <w:rPr>
          <w:rStyle w:val="s19"/>
        </w:rPr>
        <w:t>:</w:t>
      </w:r>
    </w:p>
    <w:p w:rsidR="00F200BC" w:rsidRDefault="00267368">
      <w:pPr>
        <w:pStyle w:val="pj"/>
      </w:pPr>
      <w:r>
        <w:rPr>
          <w:rStyle w:val="s19"/>
        </w:rPr>
        <w:t>подпункты 1-1), 1-2), 1-3), 1-4), 1-5) и 1-6) изложить в следующей редакции:</w:t>
      </w:r>
    </w:p>
    <w:p w:rsidR="00F200BC" w:rsidRDefault="00267368">
      <w:pPr>
        <w:pStyle w:val="pj"/>
      </w:pPr>
      <w:r>
        <w:rPr>
          <w:rStyle w:val="s19"/>
        </w:rPr>
        <w:t>«1-1)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p w:rsidR="00F200BC" w:rsidRDefault="00267368">
      <w:pPr>
        <w:pStyle w:val="pj"/>
      </w:pPr>
      <w:r>
        <w:rPr>
          <w:rStyle w:val="s19"/>
        </w:rPr>
        <w:t>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rsidR="00F200BC" w:rsidRDefault="00267368">
      <w:pPr>
        <w:pStyle w:val="pj"/>
      </w:pPr>
      <w:r>
        <w:rPr>
          <w:rStyle w:val="s19"/>
        </w:rPr>
        <w:t>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p w:rsidR="00F200BC" w:rsidRDefault="00267368">
      <w:pPr>
        <w:pStyle w:val="pj"/>
      </w:pPr>
      <w:r>
        <w:rPr>
          <w:rStyle w:val="s19"/>
        </w:rPr>
        <w:t>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rsidR="00F200BC" w:rsidRDefault="00267368">
      <w:pPr>
        <w:pStyle w:val="pj"/>
      </w:pPr>
      <w:r>
        <w:rPr>
          <w:rStyle w:val="s19"/>
        </w:rPr>
        <w:t>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p w:rsidR="00F200BC" w:rsidRDefault="00267368">
      <w:pPr>
        <w:pStyle w:val="pj"/>
      </w:pPr>
      <w:r>
        <w:rPr>
          <w:rStyle w:val="s19"/>
        </w:rPr>
        <w:t>1-6) бюджетные организации - государственные учреждения и казенные предприятия;»;</w:t>
      </w:r>
    </w:p>
    <w:p w:rsidR="00F200BC" w:rsidRDefault="00267368">
      <w:pPr>
        <w:pStyle w:val="pj"/>
      </w:pPr>
      <w:r>
        <w:rPr>
          <w:rStyle w:val="s19"/>
        </w:rPr>
        <w:t>дополнить подпунктом 1-7) следующего содержания:</w:t>
      </w:r>
    </w:p>
    <w:p w:rsidR="00F200BC" w:rsidRDefault="00267368">
      <w:pPr>
        <w:pStyle w:val="pj"/>
      </w:pPr>
      <w:r>
        <w:rPr>
          <w:rStyle w:val="s19"/>
        </w:rPr>
        <w:t>«1-7)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p w:rsidR="00F200BC" w:rsidRDefault="00267368">
      <w:pPr>
        <w:pStyle w:val="pj"/>
      </w:pPr>
      <w:r>
        <w:rPr>
          <w:rStyle w:val="s19"/>
        </w:rPr>
        <w:t>подпункт 3) изложить в следующей редакции:</w:t>
      </w:r>
    </w:p>
    <w:p w:rsidR="00F200BC" w:rsidRDefault="00267368">
      <w:pPr>
        <w:pStyle w:val="pj"/>
      </w:pPr>
      <w:r>
        <w:rPr>
          <w:rStyle w:val="s19"/>
        </w:rPr>
        <w:t>«3)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p w:rsidR="00F200BC" w:rsidRDefault="00267368">
      <w:pPr>
        <w:pStyle w:val="pj"/>
      </w:pPr>
      <w:r>
        <w:rPr>
          <w:rStyle w:val="s19"/>
        </w:rPr>
        <w:t>дополнить подпунктом 9-1) следующего содержания:</w:t>
      </w:r>
    </w:p>
    <w:p w:rsidR="00F200BC" w:rsidRDefault="00267368">
      <w:pPr>
        <w:pStyle w:val="pj"/>
      </w:pPr>
      <w:r>
        <w:rPr>
          <w:rStyle w:val="s19"/>
        </w:rPr>
        <w:t>«9-1)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p w:rsidR="00F200BC" w:rsidRDefault="00267368">
      <w:pPr>
        <w:pStyle w:val="pj"/>
      </w:pPr>
      <w:r>
        <w:rPr>
          <w:rStyle w:val="s19"/>
        </w:rPr>
        <w:t>подпункт 12) изложить в следующей редакции:</w:t>
      </w:r>
    </w:p>
    <w:p w:rsidR="00F200BC" w:rsidRDefault="00267368">
      <w:pPr>
        <w:pStyle w:val="pj"/>
      </w:pPr>
      <w:r>
        <w:rPr>
          <w:rStyle w:val="s19"/>
        </w:rPr>
        <w:t>«12)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p w:rsidR="00F200BC" w:rsidRDefault="00267368">
      <w:pPr>
        <w:pStyle w:val="pj"/>
      </w:pPr>
      <w:r>
        <w:rPr>
          <w:rStyle w:val="s19"/>
        </w:rPr>
        <w:t>в подпункте 14):</w:t>
      </w:r>
    </w:p>
    <w:p w:rsidR="00F200BC" w:rsidRDefault="00267368">
      <w:pPr>
        <w:pStyle w:val="pj"/>
      </w:pPr>
      <w:r>
        <w:rPr>
          <w:rStyle w:val="s19"/>
        </w:rPr>
        <w:t>после слова «крыши,» дополнить словами «козырьки (навесы) входных групп,»;</w:t>
      </w:r>
    </w:p>
    <w:p w:rsidR="00F200BC" w:rsidRDefault="00267368">
      <w:pPr>
        <w:pStyle w:val="pj"/>
      </w:pPr>
      <w:r>
        <w:rPr>
          <w:rStyle w:val="s19"/>
        </w:rPr>
        <w:t>слова «, и телекоммуникационного оборудования, являющегося собственностью операторов сотовой связи» исключить;</w:t>
      </w:r>
    </w:p>
    <w:p w:rsidR="00F200BC" w:rsidRDefault="00267368">
      <w:pPr>
        <w:pStyle w:val="pj"/>
      </w:pPr>
      <w:r>
        <w:rPr>
          <w:rStyle w:val="s19"/>
        </w:rPr>
        <w:t>подпункты 15-2), 15-3), 16-2) и 16-5) исключить;</w:t>
      </w:r>
    </w:p>
    <w:p w:rsidR="00F200BC" w:rsidRDefault="00267368">
      <w:pPr>
        <w:pStyle w:val="pj"/>
      </w:pPr>
      <w:r>
        <w:rPr>
          <w:rStyle w:val="s19"/>
        </w:rPr>
        <w:t>подпункты 16-7), 16-8), 18) и 22-1) изложить в следующей редакции:</w:t>
      </w:r>
    </w:p>
    <w:p w:rsidR="00F200BC" w:rsidRDefault="00267368">
      <w:pPr>
        <w:pStyle w:val="pj"/>
      </w:pPr>
      <w:r>
        <w:rPr>
          <w:rStyle w:val="s19"/>
        </w:rPr>
        <w:t>«16-7)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p w:rsidR="00F200BC" w:rsidRDefault="00267368">
      <w:pPr>
        <w:pStyle w:val="pj"/>
      </w:pPr>
      <w:r>
        <w:rPr>
          <w:rStyle w:val="s19"/>
        </w:rPr>
        <w:t>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p w:rsidR="00F200BC" w:rsidRDefault="00267368">
      <w:pPr>
        <w:pStyle w:val="pj"/>
      </w:pPr>
      <w:r>
        <w:rPr>
          <w:rStyle w:val="s19"/>
        </w:rPr>
        <w:t>«18) перепланировка - изменение планировки квартиры, нежилого помещения, сопряженное с изменением границ этой квартиры, нежилого помещения;»;</w:t>
      </w:r>
    </w:p>
    <w:p w:rsidR="00F200BC" w:rsidRDefault="00267368">
      <w:pPr>
        <w:pStyle w:val="pj"/>
      </w:pPr>
      <w:r>
        <w:rPr>
          <w:rStyle w:val="s19"/>
        </w:rPr>
        <w:t>«22-1)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p w:rsidR="00F200BC" w:rsidRDefault="00267368">
      <w:pPr>
        <w:pStyle w:val="pj"/>
      </w:pPr>
      <w:r>
        <w:rPr>
          <w:rStyle w:val="s19"/>
        </w:rPr>
        <w:t>дополнить подпунктом 23-2) следующего содержания:</w:t>
      </w:r>
    </w:p>
    <w:p w:rsidR="00F200BC" w:rsidRDefault="00267368">
      <w:pPr>
        <w:pStyle w:val="pj"/>
      </w:pPr>
      <w:r>
        <w:rPr>
          <w:rStyle w:val="s19"/>
        </w:rPr>
        <w:t>«23-2)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p w:rsidR="00F200BC" w:rsidRDefault="00267368">
      <w:pPr>
        <w:pStyle w:val="pj"/>
      </w:pPr>
      <w:r>
        <w:rPr>
          <w:rStyle w:val="s19"/>
        </w:rPr>
        <w:t>подпункты 24-1) и 24-3) изложить в следующей редакции:</w:t>
      </w:r>
    </w:p>
    <w:p w:rsidR="00F200BC" w:rsidRDefault="00267368">
      <w:pPr>
        <w:pStyle w:val="pj"/>
      </w:pPr>
      <w:r>
        <w:rPr>
          <w:rStyle w:val="s19"/>
        </w:rPr>
        <w:t>«24-1)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rsidR="00F200BC" w:rsidRDefault="00267368">
      <w:pPr>
        <w:pStyle w:val="pj"/>
      </w:pPr>
      <w:r>
        <w:rPr>
          <w:rStyle w:val="s19"/>
        </w:rPr>
        <w:t>«24-3)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p w:rsidR="00F200BC" w:rsidRDefault="00267368">
      <w:pPr>
        <w:pStyle w:val="pj"/>
      </w:pPr>
      <w:r>
        <w:rPr>
          <w:rStyle w:val="s19"/>
        </w:rPr>
        <w:t xml:space="preserve">3) </w:t>
      </w:r>
      <w:hyperlink r:id="rId27" w:anchor="sub_id=60000" w:history="1">
        <w:r>
          <w:rPr>
            <w:rStyle w:val="a4"/>
          </w:rPr>
          <w:t>статью 6</w:t>
        </w:r>
      </w:hyperlink>
      <w:r>
        <w:rPr>
          <w:rStyle w:val="s19"/>
        </w:rPr>
        <w:t xml:space="preserve"> исключить;</w:t>
      </w:r>
    </w:p>
    <w:p w:rsidR="00F200BC" w:rsidRDefault="00267368">
      <w:pPr>
        <w:pStyle w:val="pj"/>
      </w:pPr>
      <w:r>
        <w:rPr>
          <w:rStyle w:val="s19"/>
        </w:rPr>
        <w:t xml:space="preserve">4) в </w:t>
      </w:r>
      <w:hyperlink r:id="rId28" w:anchor="sub_id=10020000" w:history="1">
        <w:r>
          <w:rPr>
            <w:rStyle w:val="a4"/>
          </w:rPr>
          <w:t>статье 10-2</w:t>
        </w:r>
      </w:hyperlink>
      <w:r>
        <w:rPr>
          <w:rStyle w:val="s19"/>
        </w:rPr>
        <w:t>:</w:t>
      </w:r>
    </w:p>
    <w:p w:rsidR="00F200BC" w:rsidRDefault="00267368">
      <w:pPr>
        <w:pStyle w:val="pj"/>
      </w:pPr>
      <w:r>
        <w:rPr>
          <w:rStyle w:val="s19"/>
        </w:rPr>
        <w:t>подпункты 9), 10-4), 10-10), 10-11) и 10-17) изложить в следующей редакции:</w:t>
      </w:r>
    </w:p>
    <w:p w:rsidR="00F200BC" w:rsidRDefault="00267368">
      <w:pPr>
        <w:pStyle w:val="pj"/>
      </w:pPr>
      <w:r>
        <w:rPr>
          <w:rStyle w:val="s19"/>
        </w:rPr>
        <w:t>«9)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p w:rsidR="00F200BC" w:rsidRDefault="00267368">
      <w:pPr>
        <w:pStyle w:val="pj"/>
      </w:pPr>
      <w:r>
        <w:rPr>
          <w:rStyle w:val="s19"/>
        </w:rPr>
        <w:t>«10-4)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p w:rsidR="00F200BC" w:rsidRDefault="00267368">
      <w:pPr>
        <w:pStyle w:val="pj"/>
      </w:pPr>
      <w:r>
        <w:rPr>
          <w:rStyle w:val="s19"/>
        </w:rPr>
        <w:t>«10-10) разрабатывает и утверждает правила по управлению объектом кондоминиума;</w:t>
      </w:r>
    </w:p>
    <w:p w:rsidR="00F200BC" w:rsidRDefault="00267368">
      <w:pPr>
        <w:pStyle w:val="pj"/>
      </w:pPr>
      <w:r>
        <w:rPr>
          <w:rStyle w:val="s19"/>
        </w:rPr>
        <w:t>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rsidR="00F200BC" w:rsidRDefault="00267368">
      <w:pPr>
        <w:pStyle w:val="pj"/>
      </w:pPr>
      <w:r>
        <w:rPr>
          <w:rStyle w:val="s19"/>
        </w:rPr>
        <w:t>«10-17)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p w:rsidR="00F200BC" w:rsidRDefault="00267368">
      <w:pPr>
        <w:pStyle w:val="pj"/>
      </w:pPr>
      <w:r>
        <w:rPr>
          <w:rStyle w:val="s19"/>
        </w:rPr>
        <w:t>подпункт 10-20) исключить;</w:t>
      </w:r>
    </w:p>
    <w:p w:rsidR="00F200BC" w:rsidRDefault="00267368">
      <w:pPr>
        <w:pStyle w:val="pj"/>
      </w:pPr>
      <w:r>
        <w:rPr>
          <w:rStyle w:val="s19"/>
        </w:rPr>
        <w:t>подпункт 10-22) изложить в следующей редакции:</w:t>
      </w:r>
    </w:p>
    <w:p w:rsidR="00F200BC" w:rsidRDefault="00267368">
      <w:pPr>
        <w:pStyle w:val="pj"/>
      </w:pPr>
      <w:r>
        <w:rPr>
          <w:rStyle w:val="s19"/>
        </w:rPr>
        <w:t>«10-22)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p w:rsidR="00F200BC" w:rsidRDefault="00267368">
      <w:pPr>
        <w:pStyle w:val="pj"/>
      </w:pPr>
      <w:r>
        <w:rPr>
          <w:rStyle w:val="s19"/>
        </w:rPr>
        <w:t>подпункт 10-25) изложить в следующей редакции:</w:t>
      </w:r>
    </w:p>
    <w:p w:rsidR="00F200BC" w:rsidRDefault="00267368">
      <w:pPr>
        <w:pStyle w:val="pj"/>
      </w:pPr>
      <w:r>
        <w:rPr>
          <w:rStyle w:val="s19"/>
        </w:rPr>
        <w:t>«10-25) разрабатывает и утверждает типовой договор управления объектом кондоминиума;»;</w:t>
      </w:r>
    </w:p>
    <w:p w:rsidR="00F200BC" w:rsidRDefault="00267368">
      <w:pPr>
        <w:pStyle w:val="pj"/>
      </w:pPr>
      <w:r>
        <w:rPr>
          <w:rStyle w:val="s19"/>
        </w:rPr>
        <w:t>подпункт 10-26) исключить;</w:t>
      </w:r>
    </w:p>
    <w:p w:rsidR="00F200BC" w:rsidRDefault="00267368">
      <w:pPr>
        <w:pStyle w:val="pj"/>
      </w:pPr>
      <w:r>
        <w:rPr>
          <w:rStyle w:val="s19"/>
        </w:rPr>
        <w:t>подпункт 10-28) изложить в следующей редакции:</w:t>
      </w:r>
    </w:p>
    <w:p w:rsidR="00F200BC" w:rsidRDefault="00267368">
      <w:pPr>
        <w:pStyle w:val="pj"/>
      </w:pPr>
      <w:r>
        <w:rPr>
          <w:rStyle w:val="s19"/>
        </w:rPr>
        <w:t>«10-28)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p w:rsidR="00F200BC" w:rsidRDefault="00267368">
      <w:pPr>
        <w:pStyle w:val="pj"/>
      </w:pPr>
      <w:r>
        <w:rPr>
          <w:rStyle w:val="s19"/>
        </w:rPr>
        <w:t>дополнить подпунктами 10-39) и 10-40) следующего содержания:</w:t>
      </w:r>
    </w:p>
    <w:p w:rsidR="00F200BC" w:rsidRDefault="00267368">
      <w:pPr>
        <w:pStyle w:val="pj"/>
      </w:pPr>
      <w:r>
        <w:rPr>
          <w:rStyle w:val="s19"/>
        </w:rPr>
        <w:t>«10-39) разрабатывает и утверждает квалификационные требования, предъявляемые к управляющему многоквартирным жилым домом;</w:t>
      </w:r>
    </w:p>
    <w:p w:rsidR="00F200BC" w:rsidRDefault="00267368">
      <w:pPr>
        <w:pStyle w:val="pj"/>
      </w:pPr>
      <w:r>
        <w:rPr>
          <w:rStyle w:val="s19"/>
        </w:rPr>
        <w:t>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p w:rsidR="00F200BC" w:rsidRDefault="00267368">
      <w:pPr>
        <w:pStyle w:val="pj"/>
      </w:pPr>
      <w:r>
        <w:rPr>
          <w:rStyle w:val="s19"/>
        </w:rPr>
        <w:t xml:space="preserve">5) в </w:t>
      </w:r>
      <w:hyperlink r:id="rId29" w:anchor="sub_id=10030000" w:history="1">
        <w:r>
          <w:rPr>
            <w:rStyle w:val="a4"/>
          </w:rPr>
          <w:t>статье 10-3</w:t>
        </w:r>
      </w:hyperlink>
      <w:r>
        <w:rPr>
          <w:rStyle w:val="s19"/>
        </w:rPr>
        <w:t>:</w:t>
      </w:r>
    </w:p>
    <w:p w:rsidR="00F200BC" w:rsidRDefault="00267368">
      <w:pPr>
        <w:pStyle w:val="pj"/>
      </w:pPr>
      <w:r>
        <w:rPr>
          <w:rStyle w:val="s19"/>
        </w:rPr>
        <w:t>в пункте 1:</w:t>
      </w:r>
    </w:p>
    <w:p w:rsidR="00F200BC" w:rsidRDefault="00267368">
      <w:pPr>
        <w:pStyle w:val="pj"/>
      </w:pPr>
      <w:r>
        <w:rPr>
          <w:rStyle w:val="s19"/>
        </w:rPr>
        <w:t>слова «расходов на управление объектом кондоминиума и содержание общего имущества объекта кондоминиума» заменить словами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rsidR="00F200BC" w:rsidRDefault="00267368">
      <w:pPr>
        <w:pStyle w:val="pj"/>
      </w:pPr>
      <w:r>
        <w:rPr>
          <w:rStyle w:val="s19"/>
        </w:rPr>
        <w:t>подпункт 6) пункта 2 изложить в следующей редакции:</w:t>
      </w:r>
    </w:p>
    <w:p w:rsidR="00F200BC" w:rsidRDefault="00267368">
      <w:pPr>
        <w:pStyle w:val="pj"/>
      </w:pPr>
      <w:r>
        <w:rPr>
          <w:rStyle w:val="s19"/>
        </w:rPr>
        <w:t>«6)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p w:rsidR="00F200BC" w:rsidRDefault="00267368">
      <w:pPr>
        <w:pStyle w:val="pj"/>
      </w:pPr>
      <w:r>
        <w:rPr>
          <w:rStyle w:val="s19"/>
        </w:rPr>
        <w:t>собственников квартир, нежилых помещений по решению собрания;</w:t>
      </w:r>
    </w:p>
    <w:p w:rsidR="00F200BC" w:rsidRDefault="00267368">
      <w:pPr>
        <w:pStyle w:val="pj"/>
      </w:pPr>
      <w:r>
        <w:rPr>
          <w:rStyle w:val="s19"/>
        </w:rPr>
        <w:t>председателя объединения собственников имущества;</w:t>
      </w:r>
    </w:p>
    <w:p w:rsidR="00F200BC" w:rsidRDefault="00267368">
      <w:pPr>
        <w:pStyle w:val="pj"/>
      </w:pPr>
      <w:r>
        <w:rPr>
          <w:rStyle w:val="s19"/>
        </w:rPr>
        <w:t>субъекта управления объектом кондоминиума;»;</w:t>
      </w:r>
    </w:p>
    <w:p w:rsidR="00F200BC" w:rsidRDefault="00267368">
      <w:pPr>
        <w:pStyle w:val="pj"/>
      </w:pPr>
      <w:r>
        <w:rPr>
          <w:rStyle w:val="s19"/>
        </w:rPr>
        <w:t xml:space="preserve">6) в </w:t>
      </w:r>
      <w:hyperlink r:id="rId30" w:anchor="sub_id=10060000" w:history="1">
        <w:r>
          <w:rPr>
            <w:rStyle w:val="a4"/>
          </w:rPr>
          <w:t>статье 10-6</w:t>
        </w:r>
      </w:hyperlink>
      <w:r>
        <w:rPr>
          <w:rStyle w:val="s19"/>
        </w:rPr>
        <w:t>:</w:t>
      </w:r>
    </w:p>
    <w:p w:rsidR="00F200BC" w:rsidRDefault="00267368">
      <w:pPr>
        <w:pStyle w:val="pj"/>
      </w:pPr>
      <w:r>
        <w:rPr>
          <w:rStyle w:val="s19"/>
        </w:rPr>
        <w:t>в пункте 2 слова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заменить словами «субъекты управления объектом кондоминиума, собственники квартир, нежилых помещений, парковочных мест, кладовок»;</w:t>
      </w:r>
    </w:p>
    <w:p w:rsidR="00F200BC" w:rsidRDefault="00267368">
      <w:pPr>
        <w:pStyle w:val="pj"/>
      </w:pPr>
      <w:r>
        <w:rPr>
          <w:rStyle w:val="s19"/>
        </w:rPr>
        <w:t>пункт 3 исключить;</w:t>
      </w:r>
    </w:p>
    <w:p w:rsidR="00F200BC" w:rsidRDefault="00267368">
      <w:pPr>
        <w:pStyle w:val="pj"/>
      </w:pPr>
      <w:r>
        <w:rPr>
          <w:rStyle w:val="s19"/>
        </w:rPr>
        <w:t xml:space="preserve">7) главу 1-1 дополнить </w:t>
      </w:r>
      <w:hyperlink r:id="rId31" w:anchor="sub_id=10090000" w:history="1">
        <w:r>
          <w:rPr>
            <w:rStyle w:val="a4"/>
          </w:rPr>
          <w:t>статьей 10-9</w:t>
        </w:r>
      </w:hyperlink>
      <w:r>
        <w:rPr>
          <w:rStyle w:val="s19"/>
        </w:rPr>
        <w:t xml:space="preserve"> следующего содержания:</w:t>
      </w:r>
    </w:p>
    <w:p w:rsidR="00F200BC" w:rsidRDefault="00267368">
      <w:pPr>
        <w:pStyle w:val="pj"/>
      </w:pPr>
      <w:r>
        <w:rPr>
          <w:rStyle w:val="s19"/>
        </w:rPr>
        <w:t>«Статья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rsidR="00F200BC" w:rsidRDefault="00267368">
      <w:pPr>
        <w:pStyle w:val="pj"/>
      </w:pPr>
      <w:r>
        <w:rPr>
          <w:rStyle w:val="s19"/>
        </w:rPr>
        <w:t>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внеплановых проверок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p w:rsidR="00F200BC" w:rsidRDefault="00267368">
      <w:pPr>
        <w:pStyle w:val="pj"/>
      </w:pPr>
      <w:r>
        <w:rPr>
          <w:rStyle w:val="s19"/>
        </w:rPr>
        <w:t>2. Субъектами государственного контроля и надзора являются:</w:t>
      </w:r>
    </w:p>
    <w:p w:rsidR="00F200BC" w:rsidRDefault="00267368">
      <w:pPr>
        <w:pStyle w:val="pj"/>
      </w:pPr>
      <w:r>
        <w:rPr>
          <w:rStyle w:val="s19"/>
        </w:rPr>
        <w:t>1) объединение собственников имущества;</w:t>
      </w:r>
    </w:p>
    <w:p w:rsidR="00F200BC" w:rsidRDefault="00267368">
      <w:pPr>
        <w:pStyle w:val="pj"/>
      </w:pPr>
      <w:r>
        <w:rPr>
          <w:rStyle w:val="s19"/>
        </w:rPr>
        <w:t>2) субъекты управления объектом кондоминиума.</w:t>
      </w:r>
    </w:p>
    <w:p w:rsidR="00F200BC" w:rsidRDefault="00267368">
      <w:pPr>
        <w:pStyle w:val="pj"/>
      </w:pPr>
      <w:r>
        <w:rPr>
          <w:rStyle w:val="s19"/>
        </w:rPr>
        <w:t>3. Жилищная инспекция осуществляет полномочия по:</w:t>
      </w:r>
    </w:p>
    <w:p w:rsidR="00F200BC" w:rsidRDefault="00267368">
      <w:pPr>
        <w:pStyle w:val="pj"/>
      </w:pPr>
      <w:r>
        <w:rPr>
          <w:rStyle w:val="s19"/>
        </w:rPr>
        <w:t>1) организации государственного технического обследования многоквартирного жилого дома;</w:t>
      </w:r>
    </w:p>
    <w:p w:rsidR="00F200BC" w:rsidRDefault="00267368">
      <w:pPr>
        <w:pStyle w:val="pj"/>
      </w:pPr>
      <w:r>
        <w:rPr>
          <w:rStyle w:val="s19"/>
        </w:rPr>
        <w:t>2) определению перечня, периодов и очередности проведения капитального ремонта общего имущества объекта кондоминиума;</w:t>
      </w:r>
    </w:p>
    <w:p w:rsidR="00F200BC" w:rsidRDefault="00267368">
      <w:pPr>
        <w:pStyle w:val="pj"/>
      </w:pPr>
      <w:r>
        <w:rPr>
          <w:rStyle w:val="s19"/>
        </w:rPr>
        <w:t>3) принятию участия в комиссиях по приемке выполненных работ по капитальному ремонту общего имущества объекта кондоминиума;</w:t>
      </w:r>
    </w:p>
    <w:p w:rsidR="00F200BC" w:rsidRDefault="00267368">
      <w:pPr>
        <w:pStyle w:val="pj"/>
      </w:pPr>
      <w:r>
        <w:rPr>
          <w:rStyle w:val="s19"/>
        </w:rPr>
        <w:t>4) определению и назначению временной управляющей компании;</w:t>
      </w:r>
    </w:p>
    <w:p w:rsidR="00F200BC" w:rsidRDefault="00267368">
      <w:pPr>
        <w:pStyle w:val="pj"/>
      </w:pPr>
      <w:r>
        <w:rPr>
          <w:rStyle w:val="s19"/>
        </w:rPr>
        <w:t>5) ведению реестра многоквартирных жилых домов по формам управления объектом кондоминиума и субъектам управления объектом кондоминиума;</w:t>
      </w:r>
    </w:p>
    <w:p w:rsidR="00F200BC" w:rsidRDefault="00267368">
      <w:pPr>
        <w:pStyle w:val="pj"/>
      </w:pPr>
      <w:r>
        <w:rPr>
          <w:rStyle w:val="s19"/>
        </w:rPr>
        <w:t>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p w:rsidR="00F200BC" w:rsidRDefault="00267368">
      <w:pPr>
        <w:pStyle w:val="pj"/>
      </w:pPr>
      <w:r>
        <w:rPr>
          <w:rStyle w:val="s19"/>
        </w:rPr>
        <w:t>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p w:rsidR="00F200BC" w:rsidRDefault="00267368">
      <w:pPr>
        <w:pStyle w:val="pj"/>
      </w:pPr>
      <w:r>
        <w:rPr>
          <w:rStyle w:val="s19"/>
        </w:rPr>
        <w:t>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p w:rsidR="00F200BC" w:rsidRDefault="00267368">
      <w:pPr>
        <w:pStyle w:val="pj"/>
      </w:pPr>
      <w:r>
        <w:rPr>
          <w:rStyle w:val="s19"/>
        </w:rPr>
        <w:t>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p w:rsidR="00F200BC" w:rsidRDefault="00267368">
      <w:pPr>
        <w:pStyle w:val="pj"/>
      </w:pPr>
      <w:r>
        <w:rPr>
          <w:rStyle w:val="s19"/>
        </w:rPr>
        <w:t>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p w:rsidR="00F200BC" w:rsidRDefault="00267368">
      <w:pPr>
        <w:pStyle w:val="pj"/>
      </w:pPr>
      <w:r>
        <w:rPr>
          <w:rStyle w:val="s19"/>
        </w:rPr>
        <w:t>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p w:rsidR="00F200BC" w:rsidRDefault="00267368">
      <w:pPr>
        <w:pStyle w:val="pj"/>
      </w:pPr>
      <w:r>
        <w:rPr>
          <w:rStyle w:val="s19"/>
        </w:rPr>
        <w:t>4) наличию договоров по управлению объектом кондоминиума;</w:t>
      </w:r>
    </w:p>
    <w:p w:rsidR="00F200BC" w:rsidRDefault="00267368">
      <w:pPr>
        <w:pStyle w:val="pj"/>
      </w:pPr>
      <w:r>
        <w:rPr>
          <w:rStyle w:val="s19"/>
        </w:rPr>
        <w:t>5) наличию регистрации объектов кондоминиума;</w:t>
      </w:r>
    </w:p>
    <w:p w:rsidR="00F200BC" w:rsidRDefault="00267368">
      <w:pPr>
        <w:pStyle w:val="pj"/>
      </w:pPr>
      <w:r>
        <w:rPr>
          <w:rStyle w:val="s19"/>
        </w:rPr>
        <w:t>6) наличию годовой сметы расходов на управление объектом кондоминиума, утвержденной протоколом собрания;</w:t>
      </w:r>
    </w:p>
    <w:p w:rsidR="00F200BC" w:rsidRDefault="00267368">
      <w:pPr>
        <w:pStyle w:val="pj"/>
      </w:pPr>
      <w:r>
        <w:rPr>
          <w:rStyle w:val="s19"/>
        </w:rPr>
        <w:t>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p w:rsidR="00F200BC" w:rsidRDefault="00267368">
      <w:pPr>
        <w:pStyle w:val="pj"/>
      </w:pPr>
      <w:r>
        <w:rPr>
          <w:rStyle w:val="s19"/>
        </w:rPr>
        <w:t>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p w:rsidR="00F200BC" w:rsidRDefault="00267368">
      <w:pPr>
        <w:pStyle w:val="pj"/>
      </w:pPr>
      <w:r>
        <w:rPr>
          <w:rStyle w:val="s19"/>
        </w:rPr>
        <w:t>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p w:rsidR="00F200BC" w:rsidRDefault="00267368">
      <w:pPr>
        <w:pStyle w:val="pj"/>
      </w:pPr>
      <w:r>
        <w:rPr>
          <w:rStyle w:val="s19"/>
        </w:rPr>
        <w:t>10) соблюдению сроков полномочий председателя объединения собственников имущества, совета дома и ревизионной комиссии (ревизора);</w:t>
      </w:r>
    </w:p>
    <w:p w:rsidR="00F200BC" w:rsidRDefault="00267368">
      <w:pPr>
        <w:pStyle w:val="pj"/>
      </w:pPr>
      <w:r>
        <w:rPr>
          <w:rStyle w:val="s19"/>
        </w:rPr>
        <w:t>11) соответствию протоколов собраний типовым формам протоколов собраний собственников квартир, нежилых помещений многоквартирного жилого дома;</w:t>
      </w:r>
    </w:p>
    <w:p w:rsidR="00F200BC" w:rsidRDefault="00267368">
      <w:pPr>
        <w:pStyle w:val="pj"/>
      </w:pPr>
      <w:r>
        <w:rPr>
          <w:rStyle w:val="s19"/>
        </w:rPr>
        <w:t>12) наличию безбарьерной среды для лиц с инвалидностью и других маломобильных групп населения;</w:t>
      </w:r>
    </w:p>
    <w:p w:rsidR="00F200BC" w:rsidRDefault="00267368">
      <w:pPr>
        <w:pStyle w:val="pj"/>
      </w:pPr>
      <w:r>
        <w:rPr>
          <w:rStyle w:val="s19"/>
        </w:rPr>
        <w:t>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p w:rsidR="00F200BC" w:rsidRDefault="00267368">
      <w:pPr>
        <w:pStyle w:val="pj"/>
      </w:pPr>
      <w:r>
        <w:rPr>
          <w:rStyle w:val="s19"/>
        </w:rPr>
        <w:t>4. В полномочия жилищной инспекции входят и иные вопросы, предусмотренные законами Республики Казахстан.</w:t>
      </w:r>
    </w:p>
    <w:p w:rsidR="00F200BC" w:rsidRDefault="00267368">
      <w:pPr>
        <w:pStyle w:val="pj"/>
      </w:pPr>
      <w:r>
        <w:rPr>
          <w:rStyle w:val="s19"/>
        </w:rPr>
        <w:t>5. Действия (бездействие) жилищной инспекции могут быть обжалованы в порядке, определенном законами Республики Казахстан.»;</w:t>
      </w:r>
    </w:p>
    <w:p w:rsidR="00F200BC" w:rsidRDefault="00267368">
      <w:pPr>
        <w:pStyle w:val="pj"/>
      </w:pPr>
      <w:r>
        <w:rPr>
          <w:rStyle w:val="s19"/>
        </w:rPr>
        <w:t xml:space="preserve">8) пункт 3 </w:t>
      </w:r>
      <w:hyperlink r:id="rId32" w:anchor="sub_id=180000" w:history="1">
        <w:r>
          <w:rPr>
            <w:rStyle w:val="a4"/>
          </w:rPr>
          <w:t>статьи 18</w:t>
        </w:r>
      </w:hyperlink>
      <w:r>
        <w:rPr>
          <w:rStyle w:val="s19"/>
        </w:rPr>
        <w:t xml:space="preserve"> исключить;</w:t>
      </w:r>
    </w:p>
    <w:p w:rsidR="00F200BC" w:rsidRDefault="00267368">
      <w:pPr>
        <w:pStyle w:val="pj"/>
      </w:pPr>
      <w:r>
        <w:rPr>
          <w:rStyle w:val="s19"/>
        </w:rPr>
        <w:t xml:space="preserve">9) пункт 2 </w:t>
      </w:r>
      <w:hyperlink r:id="rId33" w:anchor="sub_id=210000" w:history="1">
        <w:r>
          <w:rPr>
            <w:rStyle w:val="a4"/>
          </w:rPr>
          <w:t>статьи 21</w:t>
        </w:r>
      </w:hyperlink>
      <w:r>
        <w:rPr>
          <w:rStyle w:val="s19"/>
        </w:rPr>
        <w:t xml:space="preserve"> после слова «случаях» дополнить словами «, только по взаимному согласию»;</w:t>
      </w:r>
    </w:p>
    <w:p w:rsidR="00F200BC" w:rsidRDefault="00267368">
      <w:pPr>
        <w:pStyle w:val="pj"/>
      </w:pPr>
      <w:r>
        <w:rPr>
          <w:rStyle w:val="s19"/>
        </w:rPr>
        <w:t xml:space="preserve">10) в </w:t>
      </w:r>
      <w:hyperlink r:id="rId34" w:anchor="sub_id=310000" w:history="1">
        <w:r>
          <w:rPr>
            <w:rStyle w:val="a4"/>
          </w:rPr>
          <w:t>статье 31</w:t>
        </w:r>
      </w:hyperlink>
      <w:r>
        <w:rPr>
          <w:rStyle w:val="s19"/>
        </w:rPr>
        <w:t>:</w:t>
      </w:r>
    </w:p>
    <w:p w:rsidR="00F200BC" w:rsidRDefault="00267368">
      <w:pPr>
        <w:pStyle w:val="pj"/>
      </w:pPr>
      <w:r>
        <w:rPr>
          <w:rStyle w:val="s19"/>
        </w:rPr>
        <w:t>пункт 1 изложить в следующей редакции:</w:t>
      </w:r>
    </w:p>
    <w:p w:rsidR="00F200BC" w:rsidRDefault="00267368">
      <w:pPr>
        <w:pStyle w:val="pj"/>
      </w:pPr>
      <w:r>
        <w:rPr>
          <w:rStyle w:val="s19"/>
        </w:rPr>
        <w:t>«1.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p w:rsidR="00F200BC" w:rsidRDefault="00267368">
      <w:pPr>
        <w:pStyle w:val="pj"/>
      </w:pPr>
      <w:r>
        <w:rPr>
          <w:rStyle w:val="s19"/>
        </w:rPr>
        <w:t>Объект кондоминиума подлежит государственной регистрации в порядке, определяемом законодательством Республики Казахстан.</w:t>
      </w:r>
    </w:p>
    <w:p w:rsidR="00F200BC" w:rsidRDefault="00267368">
      <w:pPr>
        <w:pStyle w:val="pj"/>
      </w:pPr>
      <w:r>
        <w:rPr>
          <w:rStyle w:val="s19"/>
        </w:rPr>
        <w:t>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p w:rsidR="00F200BC" w:rsidRDefault="00267368">
      <w:pPr>
        <w:pStyle w:val="pj"/>
      </w:pPr>
      <w:r>
        <w:rPr>
          <w:rStyle w:val="s19"/>
        </w:rPr>
        <w:t>в пункте 2:</w:t>
      </w:r>
    </w:p>
    <w:p w:rsidR="00F200BC" w:rsidRDefault="00267368">
      <w:pPr>
        <w:pStyle w:val="pj"/>
      </w:pPr>
      <w:r>
        <w:rPr>
          <w:rStyle w:val="s19"/>
        </w:rPr>
        <w:t>дополнить частями шестой и седьмой следующего содержания:</w:t>
      </w:r>
    </w:p>
    <w:p w:rsidR="00F200BC" w:rsidRDefault="00267368">
      <w:pPr>
        <w:pStyle w:val="pj"/>
      </w:pPr>
      <w:r>
        <w:rPr>
          <w:rStyle w:val="s19"/>
        </w:rPr>
        <w:t>«В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p w:rsidR="00F200BC" w:rsidRDefault="00267368">
      <w:pPr>
        <w:pStyle w:val="pj"/>
      </w:pPr>
      <w:r>
        <w:rPr>
          <w:rStyle w:val="s19"/>
        </w:rPr>
        <w:t>Паркинг может входить в состав общего имущества объекта кондоминиума или находиться в индивидуальной (раздельной) собственности.»;</w:t>
      </w:r>
    </w:p>
    <w:p w:rsidR="00F200BC" w:rsidRDefault="00267368">
      <w:pPr>
        <w:pStyle w:val="pj"/>
      </w:pPr>
      <w:r>
        <w:rPr>
          <w:rStyle w:val="s19"/>
        </w:rPr>
        <w:t>абзац первый части шестой изложить в следующей редакции:</w:t>
      </w:r>
    </w:p>
    <w:p w:rsidR="00F200BC" w:rsidRDefault="00267368">
      <w:pPr>
        <w:pStyle w:val="pj"/>
      </w:pPr>
      <w:r>
        <w:rPr>
          <w:rStyle w:val="s19"/>
        </w:rPr>
        <w:t>«Заказчик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p w:rsidR="00F200BC" w:rsidRDefault="00267368">
      <w:pPr>
        <w:pStyle w:val="pj"/>
      </w:pPr>
      <w:r>
        <w:rPr>
          <w:rStyle w:val="s19"/>
        </w:rPr>
        <w:t>часть седьмую изложить в следующей редакции:</w:t>
      </w:r>
    </w:p>
    <w:p w:rsidR="00F200BC" w:rsidRDefault="00267368">
      <w:pPr>
        <w:pStyle w:val="pj"/>
      </w:pPr>
      <w:r>
        <w:rPr>
          <w:rStyle w:val="s19"/>
        </w:rPr>
        <w:t>«К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p w:rsidR="00F200BC" w:rsidRDefault="00267368">
      <w:pPr>
        <w:pStyle w:val="pj"/>
      </w:pPr>
      <w:r>
        <w:rPr>
          <w:rStyle w:val="s19"/>
        </w:rPr>
        <w:t>дополнить частью восьмой следующего содержания:</w:t>
      </w:r>
    </w:p>
    <w:p w:rsidR="00F200BC" w:rsidRDefault="00267368">
      <w:pPr>
        <w:pStyle w:val="pj"/>
      </w:pPr>
      <w:r>
        <w:rPr>
          <w:rStyle w:val="s19"/>
        </w:rPr>
        <w:t>«В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p w:rsidR="00F200BC" w:rsidRDefault="00267368">
      <w:pPr>
        <w:pStyle w:val="pj"/>
      </w:pPr>
      <w:r>
        <w:rPr>
          <w:rStyle w:val="s19"/>
        </w:rPr>
        <w:t>в пункте 3:</w:t>
      </w:r>
    </w:p>
    <w:p w:rsidR="00F200BC" w:rsidRDefault="00267368">
      <w:pPr>
        <w:pStyle w:val="pj"/>
      </w:pPr>
      <w:r>
        <w:rPr>
          <w:rStyle w:val="s19"/>
        </w:rPr>
        <w:t>часть первую:</w:t>
      </w:r>
    </w:p>
    <w:p w:rsidR="00F200BC" w:rsidRDefault="00267368">
      <w:pPr>
        <w:pStyle w:val="pj"/>
      </w:pPr>
      <w:r>
        <w:rPr>
          <w:rStyle w:val="s19"/>
        </w:rPr>
        <w:t>после слова «(застройщиком)» дополнить словами «, осуществляющим строительство или реконструкцию многоквартирного жилого дома,»;</w:t>
      </w:r>
    </w:p>
    <w:p w:rsidR="00F200BC" w:rsidRDefault="00267368">
      <w:pPr>
        <w:pStyle w:val="pj"/>
      </w:pPr>
      <w:r>
        <w:rPr>
          <w:rStyle w:val="s19"/>
        </w:rPr>
        <w:t>после слова «помещения» дополнить словами «, парковочного места, кладовки»;</w:t>
      </w:r>
    </w:p>
    <w:p w:rsidR="00F200BC" w:rsidRDefault="00267368">
      <w:pPr>
        <w:pStyle w:val="pj"/>
      </w:pPr>
      <w:r>
        <w:rPr>
          <w:rStyle w:val="s19"/>
        </w:rPr>
        <w:t>часть вторую после слова «(застройщик)» дополнить словами «, осуществляющий строительство или реконструкцию многоквартирного жилого дома,»;</w:t>
      </w:r>
    </w:p>
    <w:p w:rsidR="00F200BC" w:rsidRDefault="00267368">
      <w:pPr>
        <w:pStyle w:val="pj"/>
      </w:pPr>
      <w:r>
        <w:rPr>
          <w:rStyle w:val="s19"/>
        </w:rPr>
        <w:t>в пункте 4 слова «(с определением общего имущества кондоминиума)» заменить словами «с составлением инвентарного перечня общего имущества объекта кондоминиума»;</w:t>
      </w:r>
    </w:p>
    <w:p w:rsidR="00F200BC" w:rsidRDefault="00267368">
      <w:pPr>
        <w:pStyle w:val="pj"/>
      </w:pPr>
      <w:r>
        <w:rPr>
          <w:rStyle w:val="s19"/>
        </w:rPr>
        <w:t>пункт 5 после слов «нежилых помещений,» дополнить словами «парковочных мест, кладовок, председателя объединения собственников имущества»;</w:t>
      </w:r>
    </w:p>
    <w:p w:rsidR="00F200BC" w:rsidRDefault="00267368">
      <w:pPr>
        <w:pStyle w:val="pj"/>
      </w:pPr>
      <w:r>
        <w:rPr>
          <w:rStyle w:val="s19"/>
        </w:rPr>
        <w:t>часть вторую пункта 6 исключить;</w:t>
      </w:r>
    </w:p>
    <w:p w:rsidR="00F200BC" w:rsidRDefault="00267368">
      <w:pPr>
        <w:pStyle w:val="pj"/>
      </w:pPr>
      <w:r>
        <w:rPr>
          <w:rStyle w:val="s19"/>
        </w:rPr>
        <w:t>дополнить пунктом 6-1 следующего содержания:</w:t>
      </w:r>
    </w:p>
    <w:p w:rsidR="00F200BC" w:rsidRDefault="00267368">
      <w:pPr>
        <w:pStyle w:val="pj"/>
      </w:pPr>
      <w:r>
        <w:rPr>
          <w:rStyle w:val="s19"/>
        </w:rPr>
        <w:t>«6-1.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p w:rsidR="00F200BC" w:rsidRDefault="00267368">
      <w:pPr>
        <w:pStyle w:val="pj"/>
      </w:pPr>
      <w:r>
        <w:rPr>
          <w:rStyle w:val="s19"/>
        </w:rPr>
        <w:t>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p w:rsidR="00F200BC" w:rsidRDefault="00267368">
      <w:pPr>
        <w:pStyle w:val="pj"/>
      </w:pPr>
      <w:r>
        <w:rPr>
          <w:rStyle w:val="s19"/>
        </w:rPr>
        <w:t>председателя объединения собственников имущества;</w:t>
      </w:r>
    </w:p>
    <w:p w:rsidR="00F200BC" w:rsidRDefault="00267368">
      <w:pPr>
        <w:pStyle w:val="pj"/>
      </w:pPr>
      <w:r>
        <w:rPr>
          <w:rStyle w:val="s19"/>
        </w:rPr>
        <w:t>субъекта управления объектом кондоминиума.»;</w:t>
      </w:r>
    </w:p>
    <w:p w:rsidR="00F200BC" w:rsidRDefault="00267368">
      <w:pPr>
        <w:pStyle w:val="pj"/>
      </w:pPr>
      <w:r>
        <w:rPr>
          <w:rStyle w:val="s19"/>
        </w:rPr>
        <w:t>в пункте 8:</w:t>
      </w:r>
    </w:p>
    <w:p w:rsidR="00F200BC" w:rsidRDefault="00267368">
      <w:pPr>
        <w:pStyle w:val="pj"/>
      </w:pPr>
      <w:r>
        <w:rPr>
          <w:rStyle w:val="s19"/>
        </w:rPr>
        <w:t>часть вторую изложить в следующей редакции:</w:t>
      </w:r>
    </w:p>
    <w:p w:rsidR="00F200BC" w:rsidRDefault="00267368">
      <w:pPr>
        <w:pStyle w:val="pj"/>
      </w:pPr>
      <w:r>
        <w:rPr>
          <w:rStyle w:val="s19"/>
        </w:rPr>
        <w:t>«Отчуждение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p w:rsidR="00F200BC" w:rsidRDefault="00267368">
      <w:pPr>
        <w:pStyle w:val="pj"/>
      </w:pPr>
      <w:r>
        <w:rPr>
          <w:rStyle w:val="s19"/>
        </w:rPr>
        <w:t>дополнить частями третьей и четвертой следующего содержания:</w:t>
      </w:r>
    </w:p>
    <w:p w:rsidR="00F200BC" w:rsidRDefault="00267368">
      <w:pPr>
        <w:pStyle w:val="pj"/>
      </w:pPr>
      <w:r>
        <w:rPr>
          <w:rStyle w:val="s19"/>
        </w:rPr>
        <w:t>«Продажа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p w:rsidR="00F200BC" w:rsidRDefault="00267368">
      <w:pPr>
        <w:pStyle w:val="pj"/>
      </w:pPr>
      <w:r>
        <w:rPr>
          <w:rStyle w:val="s19"/>
        </w:rPr>
        <w:t>При несоблюдении указанных требований заключенная сделка считается ничтожной.»;</w:t>
      </w:r>
    </w:p>
    <w:p w:rsidR="00F200BC" w:rsidRDefault="00267368">
      <w:pPr>
        <w:pStyle w:val="pj"/>
      </w:pPr>
      <w:r>
        <w:rPr>
          <w:rStyle w:val="s19"/>
        </w:rPr>
        <w:t xml:space="preserve">11) </w:t>
      </w:r>
      <w:hyperlink r:id="rId35" w:anchor="sub_id=320000" w:history="1">
        <w:r>
          <w:rPr>
            <w:rStyle w:val="a4"/>
          </w:rPr>
          <w:t>статью 32</w:t>
        </w:r>
      </w:hyperlink>
      <w:r>
        <w:rPr>
          <w:rStyle w:val="s19"/>
        </w:rPr>
        <w:t xml:space="preserve"> исключить;</w:t>
      </w:r>
    </w:p>
    <w:p w:rsidR="00F200BC" w:rsidRDefault="00267368">
      <w:pPr>
        <w:pStyle w:val="pj"/>
      </w:pPr>
      <w:r>
        <w:rPr>
          <w:rStyle w:val="s19"/>
        </w:rPr>
        <w:t xml:space="preserve">12) заголовок </w:t>
      </w:r>
      <w:hyperlink r:id="rId36" w:anchor="sub_id=330000" w:history="1">
        <w:r>
          <w:rPr>
            <w:rStyle w:val="a4"/>
          </w:rPr>
          <w:t>статьи 33</w:t>
        </w:r>
      </w:hyperlink>
      <w:r>
        <w:rPr>
          <w:rStyle w:val="s19"/>
        </w:rPr>
        <w:t xml:space="preserve"> после слова «помещения» дополнить словами «, парковочного места, кладовки»;</w:t>
      </w:r>
    </w:p>
    <w:p w:rsidR="00F200BC" w:rsidRDefault="00267368">
      <w:pPr>
        <w:pStyle w:val="pj"/>
      </w:pPr>
      <w:r>
        <w:rPr>
          <w:rStyle w:val="s19"/>
        </w:rPr>
        <w:t xml:space="preserve">13) в </w:t>
      </w:r>
      <w:hyperlink r:id="rId37" w:anchor="sub_id=340000" w:history="1">
        <w:r>
          <w:rPr>
            <w:rStyle w:val="a4"/>
          </w:rPr>
          <w:t>статье 34</w:t>
        </w:r>
      </w:hyperlink>
      <w:r>
        <w:rPr>
          <w:rStyle w:val="s19"/>
        </w:rPr>
        <w:t>:</w:t>
      </w:r>
    </w:p>
    <w:p w:rsidR="00F200BC" w:rsidRDefault="00267368">
      <w:pPr>
        <w:pStyle w:val="pj"/>
      </w:pPr>
      <w:r>
        <w:rPr>
          <w:rStyle w:val="s19"/>
        </w:rPr>
        <w:t>пункты 2, 3 и 4 изложить в следующей редакции:</w:t>
      </w:r>
    </w:p>
    <w:p w:rsidR="00F200BC" w:rsidRDefault="00267368">
      <w:pPr>
        <w:pStyle w:val="pj"/>
      </w:pPr>
      <w:r>
        <w:rPr>
          <w:rStyle w:val="s19"/>
        </w:rPr>
        <w:t>«2.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p w:rsidR="00F200BC" w:rsidRDefault="00267368">
      <w:pPr>
        <w:pStyle w:val="pj"/>
      </w:pPr>
      <w:r>
        <w:rPr>
          <w:rStyle w:val="s19"/>
        </w:rPr>
        <w:t>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p w:rsidR="00F200BC" w:rsidRDefault="00267368">
      <w:pPr>
        <w:pStyle w:val="pj"/>
      </w:pPr>
      <w:r>
        <w:rPr>
          <w:rStyle w:val="s19"/>
        </w:rPr>
        <w:t>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p w:rsidR="00F200BC" w:rsidRDefault="00267368">
      <w:pPr>
        <w:pStyle w:val="pj"/>
      </w:pPr>
      <w:r>
        <w:rPr>
          <w:rStyle w:val="s19"/>
        </w:rPr>
        <w:t>пункт 4-1 исключить;</w:t>
      </w:r>
    </w:p>
    <w:p w:rsidR="00F200BC" w:rsidRDefault="00267368">
      <w:pPr>
        <w:pStyle w:val="pj"/>
      </w:pPr>
      <w:r>
        <w:rPr>
          <w:rStyle w:val="s19"/>
        </w:rPr>
        <w:t>пункты 5 и 6 изложить в следующей редакции:</w:t>
      </w:r>
    </w:p>
    <w:p w:rsidR="00F200BC" w:rsidRDefault="00267368">
      <w:pPr>
        <w:pStyle w:val="pj"/>
      </w:pPr>
      <w:r>
        <w:rPr>
          <w:rStyle w:val="s19"/>
        </w:rPr>
        <w:t>«5.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p w:rsidR="00F200BC" w:rsidRDefault="00267368">
      <w:pPr>
        <w:pStyle w:val="pj"/>
      </w:pPr>
      <w:r>
        <w:rPr>
          <w:rStyle w:val="s19"/>
        </w:rPr>
        <w:t>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p w:rsidR="00F200BC" w:rsidRDefault="00267368">
      <w:pPr>
        <w:pStyle w:val="pj"/>
      </w:pPr>
      <w:r>
        <w:rPr>
          <w:rStyle w:val="s19"/>
        </w:rPr>
        <w:t>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p w:rsidR="00F200BC" w:rsidRDefault="00267368">
      <w:pPr>
        <w:pStyle w:val="pj"/>
      </w:pPr>
      <w:r>
        <w:rPr>
          <w:rStyle w:val="s19"/>
        </w:rPr>
        <w:t>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rsidR="00F200BC" w:rsidRDefault="00267368">
      <w:pPr>
        <w:pStyle w:val="pj"/>
      </w:pPr>
      <w:r>
        <w:rPr>
          <w:rStyle w:val="s19"/>
        </w:rPr>
        <w:t>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rsidR="00F200BC" w:rsidRDefault="00267368">
      <w:pPr>
        <w:pStyle w:val="pj"/>
      </w:pPr>
      <w:r>
        <w:rPr>
          <w:rStyle w:val="s19"/>
        </w:rPr>
        <w:t>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rsidR="00F200BC" w:rsidRDefault="00267368">
      <w:pPr>
        <w:pStyle w:val="pj"/>
      </w:pPr>
      <w:r>
        <w:rPr>
          <w:rStyle w:val="s19"/>
        </w:rPr>
        <w:t>дополнить пунктами 8, 9, 10 и 11 следующего содержания:</w:t>
      </w:r>
    </w:p>
    <w:p w:rsidR="00F200BC" w:rsidRDefault="00267368">
      <w:pPr>
        <w:pStyle w:val="pj"/>
      </w:pPr>
      <w:r>
        <w:rPr>
          <w:rStyle w:val="s19"/>
        </w:rPr>
        <w:t>«8.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p w:rsidR="00F200BC" w:rsidRDefault="00267368">
      <w:pPr>
        <w:pStyle w:val="pj"/>
      </w:pPr>
      <w:r>
        <w:rPr>
          <w:rStyle w:val="s19"/>
        </w:rPr>
        <w:t>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p w:rsidR="00F200BC" w:rsidRDefault="00267368">
      <w:pPr>
        <w:pStyle w:val="pj"/>
      </w:pPr>
      <w:r>
        <w:rPr>
          <w:rStyle w:val="s19"/>
        </w:rPr>
        <w:t>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p w:rsidR="00F200BC" w:rsidRDefault="00267368">
      <w:pPr>
        <w:pStyle w:val="pj"/>
      </w:pPr>
      <w:r>
        <w:rPr>
          <w:rStyle w:val="s19"/>
        </w:rPr>
        <w:t>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p w:rsidR="00F200BC" w:rsidRDefault="00267368">
      <w:pPr>
        <w:pStyle w:val="pj"/>
      </w:pPr>
      <w:r>
        <w:rPr>
          <w:rStyle w:val="s19"/>
        </w:rPr>
        <w:t>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p w:rsidR="00F200BC" w:rsidRDefault="00267368">
      <w:pPr>
        <w:pStyle w:val="pj"/>
      </w:pPr>
      <w:r>
        <w:rPr>
          <w:rStyle w:val="s19"/>
        </w:rPr>
        <w:t>14) дополнить статьями 34-1 и 34-2 следующего содержания:</w:t>
      </w:r>
    </w:p>
    <w:p w:rsidR="00F200BC" w:rsidRDefault="00267368">
      <w:pPr>
        <w:pStyle w:val="pj"/>
      </w:pPr>
      <w:r>
        <w:rPr>
          <w:rStyle w:val="s19"/>
        </w:rPr>
        <w:t>«Статья 34-1. Взносы собственников квартир, нежилых помещений, парковочных мест, кладовок на управление объектом кондоминиума</w:t>
      </w:r>
    </w:p>
    <w:p w:rsidR="00F200BC" w:rsidRDefault="00267368">
      <w:pPr>
        <w:pStyle w:val="pj"/>
      </w:pPr>
      <w:r>
        <w:rPr>
          <w:rStyle w:val="s19"/>
        </w:rPr>
        <w:t>1. Собственники квартир, нежилых помещений обязаны оплачивать текущие, накопительные и целевые взносы.</w:t>
      </w:r>
    </w:p>
    <w:p w:rsidR="00F200BC" w:rsidRDefault="00267368">
      <w:pPr>
        <w:pStyle w:val="pj"/>
      </w:pPr>
      <w:r>
        <w:rPr>
          <w:rStyle w:val="s19"/>
        </w:rPr>
        <w:t>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p w:rsidR="00F200BC" w:rsidRDefault="00267368">
      <w:pPr>
        <w:pStyle w:val="pj"/>
      </w:pPr>
      <w:r>
        <w:rPr>
          <w:rStyle w:val="s19"/>
        </w:rPr>
        <w:t>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p w:rsidR="00F200BC" w:rsidRDefault="00267368">
      <w:pPr>
        <w:pStyle w:val="pj"/>
      </w:pPr>
      <w:r>
        <w:rPr>
          <w:rStyle w:val="s19"/>
        </w:rPr>
        <w:t>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p w:rsidR="00F200BC" w:rsidRDefault="00267368">
      <w:pPr>
        <w:pStyle w:val="pj"/>
      </w:pPr>
      <w:r>
        <w:rPr>
          <w:rStyle w:val="s19"/>
        </w:rPr>
        <w:t>Размер текущих взносов устанавливается соразмерно полезной площади квартиры, площади нежилого помещения.</w:t>
      </w:r>
    </w:p>
    <w:p w:rsidR="00F200BC" w:rsidRDefault="00267368">
      <w:pPr>
        <w:pStyle w:val="pj"/>
      </w:pPr>
      <w:r>
        <w:rPr>
          <w:rStyle w:val="s19"/>
        </w:rPr>
        <w:t>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p w:rsidR="00F200BC" w:rsidRDefault="00267368">
      <w:pPr>
        <w:pStyle w:val="pj"/>
      </w:pPr>
      <w:r>
        <w:rPr>
          <w:rStyle w:val="s19"/>
        </w:rPr>
        <w:t>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p w:rsidR="00F200BC" w:rsidRDefault="00267368">
      <w:pPr>
        <w:pStyle w:val="pj"/>
      </w:pPr>
      <w:r>
        <w:rPr>
          <w:rStyle w:val="s19"/>
        </w:rPr>
        <w:t>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p w:rsidR="00F200BC" w:rsidRDefault="00267368">
      <w:pPr>
        <w:pStyle w:val="pj"/>
      </w:pPr>
      <w:r>
        <w:rPr>
          <w:rStyle w:val="s19"/>
        </w:rPr>
        <w:t>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p w:rsidR="00F200BC" w:rsidRDefault="00267368">
      <w:pPr>
        <w:pStyle w:val="pj"/>
      </w:pPr>
      <w:r>
        <w:rPr>
          <w:rStyle w:val="s19"/>
        </w:rPr>
        <w:t>4. Решение о сборе целевых взносов, их размере, сроках и иные условия принимаются на собрании.</w:t>
      </w:r>
    </w:p>
    <w:p w:rsidR="00F200BC" w:rsidRDefault="00267368">
      <w:pPr>
        <w:pStyle w:val="pj"/>
      </w:pPr>
      <w:r>
        <w:rPr>
          <w:rStyle w:val="s19"/>
        </w:rPr>
        <w:t>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
      </w:pPr>
      <w:r>
        <w:rPr>
          <w:rStyle w:val="s19"/>
        </w:rPr>
        <w:t>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p w:rsidR="00F200BC" w:rsidRDefault="00267368">
      <w:pPr>
        <w:pStyle w:val="pj"/>
      </w:pPr>
      <w:r>
        <w:rPr>
          <w:rStyle w:val="s19"/>
        </w:rPr>
        <w:t>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w:t>
      </w:r>
    </w:p>
    <w:p w:rsidR="00F200BC" w:rsidRDefault="00267368">
      <w:pPr>
        <w:pStyle w:val="pj"/>
      </w:pPr>
      <w:r>
        <w:rPr>
          <w:rStyle w:val="s19"/>
        </w:rPr>
        <w:t>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w:t>
      </w:r>
    </w:p>
    <w:p w:rsidR="00F200BC" w:rsidRDefault="00267368">
      <w:pPr>
        <w:pStyle w:val="pj"/>
      </w:pPr>
      <w:r>
        <w:rPr>
          <w:rStyle w:val="s19"/>
        </w:rPr>
        <w:t>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p w:rsidR="00F200BC" w:rsidRDefault="00267368">
      <w:pPr>
        <w:pStyle w:val="pj"/>
      </w:pPr>
      <w:r>
        <w:rPr>
          <w:rStyle w:val="s19"/>
        </w:rPr>
        <w:t>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p w:rsidR="00F200BC" w:rsidRDefault="00267368">
      <w:pPr>
        <w:pStyle w:val="pj"/>
      </w:pPr>
      <w:r>
        <w:rPr>
          <w:rStyle w:val="s19"/>
        </w:rPr>
        <w:t>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p w:rsidR="00F200BC" w:rsidRDefault="00267368">
      <w:pPr>
        <w:pStyle w:val="pj"/>
      </w:pPr>
      <w:r>
        <w:rPr>
          <w:rStyle w:val="s19"/>
        </w:rPr>
        <w:t>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p w:rsidR="00F200BC" w:rsidRDefault="00267368">
      <w:pPr>
        <w:pStyle w:val="pj"/>
      </w:pPr>
      <w:r>
        <w:rPr>
          <w:rStyle w:val="s19"/>
        </w:rPr>
        <w:t>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p w:rsidR="00F200BC" w:rsidRDefault="00267368">
      <w:pPr>
        <w:pStyle w:val="pj"/>
      </w:pPr>
      <w:r>
        <w:rPr>
          <w:rStyle w:val="s19"/>
        </w:rPr>
        <w:t>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p w:rsidR="00F200BC" w:rsidRDefault="00267368">
      <w:pPr>
        <w:pStyle w:val="pj"/>
      </w:pPr>
      <w:r>
        <w:rPr>
          <w:rStyle w:val="s19"/>
        </w:rPr>
        <w:t>На требование по погашению задолженности по платежам, предусмотренным частью первой настоящего пункта, срок исковой давности не распространяется.</w:t>
      </w:r>
    </w:p>
    <w:p w:rsidR="00F200BC" w:rsidRDefault="00267368">
      <w:pPr>
        <w:pStyle w:val="pj"/>
      </w:pPr>
      <w:r>
        <w:rPr>
          <w:rStyle w:val="s19"/>
        </w:rPr>
        <w:t>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p w:rsidR="00F200BC" w:rsidRDefault="00267368">
      <w:pPr>
        <w:pStyle w:val="pj"/>
      </w:pPr>
      <w:r>
        <w:rPr>
          <w:rStyle w:val="s19"/>
        </w:rPr>
        <w:t>Статья 34-2. Особенности финансирования капитального ремонта общего имущества объекта кондоминиума</w:t>
      </w:r>
    </w:p>
    <w:p w:rsidR="00F200BC" w:rsidRDefault="00267368">
      <w:pPr>
        <w:pStyle w:val="pj"/>
      </w:pPr>
      <w:r>
        <w:rPr>
          <w:rStyle w:val="s19"/>
        </w:rPr>
        <w:t>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p w:rsidR="00F200BC" w:rsidRDefault="00267368">
      <w:pPr>
        <w:pStyle w:val="pj"/>
      </w:pPr>
      <w:r>
        <w:rPr>
          <w:rStyle w:val="s19"/>
        </w:rPr>
        <w:t>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p w:rsidR="00F200BC" w:rsidRDefault="00267368">
      <w:pPr>
        <w:pStyle w:val="pj"/>
      </w:pPr>
      <w:r>
        <w:rPr>
          <w:rStyle w:val="s19"/>
        </w:rPr>
        <w:t>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p w:rsidR="00F200BC" w:rsidRDefault="00267368">
      <w:pPr>
        <w:pStyle w:val="pj"/>
      </w:pPr>
      <w:r>
        <w:rPr>
          <w:rStyle w:val="s19"/>
        </w:rPr>
        <w:t>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p w:rsidR="00F200BC" w:rsidRDefault="00267368">
      <w:pPr>
        <w:pStyle w:val="pj"/>
      </w:pPr>
      <w:r>
        <w:rPr>
          <w:rStyle w:val="s19"/>
        </w:rPr>
        <w:t>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p w:rsidR="00F200BC" w:rsidRDefault="00267368">
      <w:pPr>
        <w:pStyle w:val="pj"/>
      </w:pPr>
      <w:r>
        <w:rPr>
          <w:rStyle w:val="s19"/>
        </w:rPr>
        <w:t>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p w:rsidR="00F200BC" w:rsidRDefault="00267368">
      <w:pPr>
        <w:pStyle w:val="pj"/>
      </w:pPr>
      <w:r>
        <w:rPr>
          <w:rStyle w:val="s19"/>
        </w:rPr>
        <w:t>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p w:rsidR="00F200BC" w:rsidRDefault="00267368">
      <w:pPr>
        <w:pStyle w:val="pj"/>
      </w:pPr>
      <w:r>
        <w:rPr>
          <w:rStyle w:val="s19"/>
        </w:rPr>
        <w:t>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rsidR="00F200BC" w:rsidRDefault="00267368">
      <w:pPr>
        <w:pStyle w:val="pj"/>
      </w:pPr>
      <w:r>
        <w:rPr>
          <w:rStyle w:val="s19"/>
        </w:rPr>
        <w:t xml:space="preserve">15) </w:t>
      </w:r>
      <w:hyperlink r:id="rId38" w:anchor="sub_id=360000" w:history="1">
        <w:r>
          <w:rPr>
            <w:rStyle w:val="a4"/>
          </w:rPr>
          <w:t>статью 36</w:t>
        </w:r>
      </w:hyperlink>
      <w:r>
        <w:rPr>
          <w:rStyle w:val="s19"/>
        </w:rPr>
        <w:t xml:space="preserve"> изложить в следующей редакции:</w:t>
      </w:r>
    </w:p>
    <w:p w:rsidR="00F200BC" w:rsidRDefault="00267368">
      <w:pPr>
        <w:pStyle w:val="pj"/>
      </w:pPr>
      <w:r>
        <w:rPr>
          <w:rStyle w:val="s19"/>
        </w:rPr>
        <w:t>«Статья 36. Обязанности нанимателя (поднанимателя) квартиры, арендатора нежилого помещения, парковочного места, кладовки</w:t>
      </w:r>
    </w:p>
    <w:p w:rsidR="00F200BC" w:rsidRDefault="00267368">
      <w:pPr>
        <w:pStyle w:val="pj"/>
      </w:pPr>
      <w:r>
        <w:rPr>
          <w:rStyle w:val="s19"/>
        </w:rPr>
        <w:t>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p w:rsidR="00F200BC" w:rsidRDefault="00267368">
      <w:pPr>
        <w:pStyle w:val="pj"/>
      </w:pPr>
      <w:r>
        <w:rPr>
          <w:rStyle w:val="s19"/>
        </w:rPr>
        <w:t>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p w:rsidR="00F200BC" w:rsidRDefault="00267368">
      <w:pPr>
        <w:pStyle w:val="pj"/>
      </w:pPr>
      <w:r>
        <w:rPr>
          <w:rStyle w:val="s19"/>
        </w:rPr>
        <w:t>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p w:rsidR="00F200BC" w:rsidRDefault="00267368">
      <w:pPr>
        <w:pStyle w:val="pj"/>
      </w:pPr>
      <w:r>
        <w:rPr>
          <w:rStyle w:val="s19"/>
        </w:rPr>
        <w:t>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p w:rsidR="00F200BC" w:rsidRDefault="00267368">
      <w:pPr>
        <w:pStyle w:val="pj"/>
      </w:pPr>
      <w:r>
        <w:rPr>
          <w:rStyle w:val="s19"/>
        </w:rPr>
        <w:t>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p w:rsidR="00F200BC" w:rsidRDefault="00267368">
      <w:pPr>
        <w:pStyle w:val="pj"/>
      </w:pPr>
      <w:r>
        <w:rPr>
          <w:rStyle w:val="s19"/>
        </w:rPr>
        <w:t>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p w:rsidR="00F200BC" w:rsidRDefault="00267368">
      <w:pPr>
        <w:pStyle w:val="pj"/>
      </w:pPr>
      <w:r>
        <w:rPr>
          <w:rStyle w:val="s19"/>
        </w:rPr>
        <w:t>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p w:rsidR="00F200BC" w:rsidRDefault="00267368">
      <w:pPr>
        <w:pStyle w:val="pj"/>
      </w:pPr>
      <w:r>
        <w:rPr>
          <w:rStyle w:val="s19"/>
        </w:rPr>
        <w:t xml:space="preserve">16) в </w:t>
      </w:r>
      <w:hyperlink r:id="rId39" w:anchor="sub_id=380000" w:history="1">
        <w:r>
          <w:rPr>
            <w:rStyle w:val="a4"/>
          </w:rPr>
          <w:t>статье 38</w:t>
        </w:r>
      </w:hyperlink>
      <w:r>
        <w:rPr>
          <w:rStyle w:val="s19"/>
        </w:rPr>
        <w:t>:</w:t>
      </w:r>
    </w:p>
    <w:p w:rsidR="00F200BC" w:rsidRDefault="00267368">
      <w:pPr>
        <w:pStyle w:val="pj"/>
      </w:pPr>
      <w:r>
        <w:rPr>
          <w:rStyle w:val="s19"/>
        </w:rPr>
        <w:t>в части первой слова «собственника квартиры, нежилого помещения» заменить словами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w:t>
      </w:r>
    </w:p>
    <w:p w:rsidR="00F200BC" w:rsidRDefault="00267368">
      <w:pPr>
        <w:pStyle w:val="pj"/>
      </w:pPr>
      <w:r>
        <w:rPr>
          <w:rStyle w:val="s19"/>
        </w:rPr>
        <w:t>часть вторую изложить в следующей редакции:</w:t>
      </w:r>
    </w:p>
    <w:p w:rsidR="00F200BC" w:rsidRDefault="00267368">
      <w:pPr>
        <w:pStyle w:val="pj"/>
      </w:pPr>
      <w:r>
        <w:rPr>
          <w:rStyle w:val="s19"/>
        </w:rPr>
        <w:t>«Собственник,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p w:rsidR="00F200BC" w:rsidRDefault="00267368">
      <w:pPr>
        <w:pStyle w:val="pj"/>
      </w:pPr>
      <w:r>
        <w:rPr>
          <w:rStyle w:val="s19"/>
        </w:rPr>
        <w:t>в части третьей слово «самостоятельно» заменить словами «незамедлительно, самостоятельно и за свой счет»;</w:t>
      </w:r>
    </w:p>
    <w:p w:rsidR="00F200BC" w:rsidRDefault="00267368">
      <w:pPr>
        <w:pStyle w:val="pj"/>
      </w:pPr>
      <w:r>
        <w:rPr>
          <w:rStyle w:val="s19"/>
        </w:rPr>
        <w:t>в части четвертой:</w:t>
      </w:r>
    </w:p>
    <w:p w:rsidR="00F200BC" w:rsidRDefault="00267368">
      <w:pPr>
        <w:pStyle w:val="pj"/>
      </w:pPr>
      <w:r>
        <w:rPr>
          <w:rStyle w:val="s19"/>
        </w:rPr>
        <w:t>после слова «человека» дополнить словами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w:t>
      </w:r>
    </w:p>
    <w:p w:rsidR="00F200BC" w:rsidRDefault="00267368">
      <w:pPr>
        <w:pStyle w:val="pj"/>
      </w:pPr>
      <w:r>
        <w:rPr>
          <w:rStyle w:val="s19"/>
        </w:rPr>
        <w:t>слова «собственника квартиры, нежилого помещения, парковочного места, кладовки» заменить словами «собственника, нанимателя (поднанимателя) квартиры, собственника (арендатора) нежилого помещения, парковочного места, кладовки»;</w:t>
      </w:r>
    </w:p>
    <w:p w:rsidR="00F200BC" w:rsidRDefault="00267368">
      <w:pPr>
        <w:pStyle w:val="pj"/>
      </w:pPr>
      <w:r>
        <w:rPr>
          <w:rStyle w:val="s19"/>
        </w:rPr>
        <w:t>дополнить частью пятой следующего содержания:</w:t>
      </w:r>
    </w:p>
    <w:p w:rsidR="00F200BC" w:rsidRDefault="00267368">
      <w:pPr>
        <w:pStyle w:val="pj"/>
      </w:pPr>
      <w:r>
        <w:rPr>
          <w:rStyle w:val="s19"/>
        </w:rPr>
        <w:t>«В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p w:rsidR="00F200BC" w:rsidRDefault="00267368">
      <w:pPr>
        <w:pStyle w:val="pj"/>
      </w:pPr>
      <w:r>
        <w:rPr>
          <w:rStyle w:val="s19"/>
        </w:rPr>
        <w:t xml:space="preserve">17) </w:t>
      </w:r>
      <w:hyperlink r:id="rId40" w:anchor="sub_id=390000" w:history="1">
        <w:r>
          <w:rPr>
            <w:rStyle w:val="a4"/>
          </w:rPr>
          <w:t>статью 39</w:t>
        </w:r>
      </w:hyperlink>
      <w:r>
        <w:rPr>
          <w:rStyle w:val="s19"/>
        </w:rPr>
        <w:t xml:space="preserve"> дополнить пунктами 3 и 4 следующего содержания:</w:t>
      </w:r>
    </w:p>
    <w:p w:rsidR="00F200BC" w:rsidRDefault="00267368">
      <w:pPr>
        <w:pStyle w:val="pj"/>
      </w:pPr>
      <w:r>
        <w:rPr>
          <w:rStyle w:val="s19"/>
        </w:rPr>
        <w:t>«3.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p w:rsidR="00F200BC" w:rsidRDefault="00267368">
      <w:pPr>
        <w:pStyle w:val="pj"/>
      </w:pPr>
      <w:r>
        <w:rPr>
          <w:rStyle w:val="s19"/>
        </w:rPr>
        <w:t>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w:t>
      </w:r>
    </w:p>
    <w:p w:rsidR="00F200BC" w:rsidRDefault="00267368">
      <w:pPr>
        <w:pStyle w:val="pj"/>
      </w:pPr>
      <w:r>
        <w:rPr>
          <w:rStyle w:val="s19"/>
        </w:rPr>
        <w:t>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p w:rsidR="00F200BC" w:rsidRDefault="00267368">
      <w:pPr>
        <w:pStyle w:val="pj"/>
      </w:pPr>
      <w:r>
        <w:rPr>
          <w:rStyle w:val="s19"/>
        </w:rPr>
        <w:t xml:space="preserve">18) абзац девятый пункта 4 </w:t>
      </w:r>
      <w:hyperlink r:id="rId41" w:anchor="sub_id=400000" w:history="1">
        <w:r>
          <w:rPr>
            <w:rStyle w:val="a4"/>
          </w:rPr>
          <w:t>статьи 40</w:t>
        </w:r>
      </w:hyperlink>
      <w:r>
        <w:rPr>
          <w:rStyle w:val="s19"/>
        </w:rPr>
        <w:t xml:space="preserve"> исключить;</w:t>
      </w:r>
    </w:p>
    <w:p w:rsidR="00F200BC" w:rsidRDefault="00267368">
      <w:pPr>
        <w:pStyle w:val="pj"/>
      </w:pPr>
      <w:r>
        <w:rPr>
          <w:rStyle w:val="s19"/>
        </w:rPr>
        <w:t xml:space="preserve">19) </w:t>
      </w:r>
      <w:hyperlink r:id="rId42" w:anchor="sub_id=41010000" w:history="1">
        <w:r>
          <w:rPr>
            <w:rStyle w:val="a4"/>
          </w:rPr>
          <w:t>главу 6-1</w:t>
        </w:r>
      </w:hyperlink>
      <w:r>
        <w:rPr>
          <w:rStyle w:val="s19"/>
        </w:rPr>
        <w:t xml:space="preserve"> исключить;</w:t>
      </w:r>
    </w:p>
    <w:p w:rsidR="00F200BC" w:rsidRDefault="00267368">
      <w:pPr>
        <w:pStyle w:val="pj"/>
      </w:pPr>
      <w:r>
        <w:rPr>
          <w:rStyle w:val="s19"/>
        </w:rPr>
        <w:t xml:space="preserve">20) </w:t>
      </w:r>
      <w:hyperlink r:id="rId43" w:anchor="sub_id=420000" w:history="1">
        <w:r>
          <w:rPr>
            <w:rStyle w:val="a4"/>
          </w:rPr>
          <w:t>главу 7</w:t>
        </w:r>
      </w:hyperlink>
      <w:r>
        <w:rPr>
          <w:rStyle w:val="s19"/>
        </w:rPr>
        <w:t xml:space="preserve"> изложить в следующей редакции:</w:t>
      </w:r>
    </w:p>
    <w:p w:rsidR="00F200BC" w:rsidRDefault="00267368">
      <w:pPr>
        <w:pStyle w:val="pj"/>
      </w:pPr>
      <w:r>
        <w:rPr>
          <w:rStyle w:val="s19"/>
        </w:rPr>
        <w:t>«Глава 7. Управление объектом кондоминиума</w:t>
      </w:r>
    </w:p>
    <w:p w:rsidR="00F200BC" w:rsidRDefault="00267368">
      <w:pPr>
        <w:pStyle w:val="pj"/>
      </w:pPr>
      <w:r>
        <w:rPr>
          <w:rStyle w:val="s19"/>
        </w:rPr>
        <w:t>Параграф 1. Процедуры и способы управления объектом кондоминиума</w:t>
      </w:r>
    </w:p>
    <w:p w:rsidR="00F200BC" w:rsidRDefault="00267368">
      <w:pPr>
        <w:pStyle w:val="pj"/>
      </w:pPr>
      <w:r>
        <w:rPr>
          <w:rStyle w:val="s19"/>
        </w:rPr>
        <w:t>Статья 42. Собрание</w:t>
      </w:r>
    </w:p>
    <w:p w:rsidR="00F200BC" w:rsidRDefault="00267368">
      <w:pPr>
        <w:pStyle w:val="pj"/>
      </w:pPr>
      <w:r>
        <w:rPr>
          <w:rStyle w:val="s19"/>
        </w:rPr>
        <w:t>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p w:rsidR="00F200BC" w:rsidRDefault="00267368">
      <w:pPr>
        <w:pStyle w:val="pj"/>
      </w:pPr>
      <w:r>
        <w:rPr>
          <w:rStyle w:val="s19"/>
        </w:rPr>
        <w:t>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p w:rsidR="00F200BC" w:rsidRDefault="00267368">
      <w:pPr>
        <w:pStyle w:val="pj"/>
      </w:pPr>
      <w:r>
        <w:rPr>
          <w:rStyle w:val="s19"/>
        </w:rPr>
        <w:t>2. Собрание может проводиться:</w:t>
      </w:r>
    </w:p>
    <w:p w:rsidR="00F200BC" w:rsidRDefault="00267368">
      <w:pPr>
        <w:pStyle w:val="pj"/>
      </w:pPr>
      <w:r>
        <w:rPr>
          <w:rStyle w:val="s19"/>
        </w:rPr>
        <w:t>1) в явочном формате - для обсуждения вопросов, связанных с управлением объектом кондоминиума, и принятия по ним решений;</w:t>
      </w:r>
    </w:p>
    <w:p w:rsidR="00F200BC" w:rsidRDefault="00267368">
      <w:pPr>
        <w:pStyle w:val="pj"/>
      </w:pPr>
      <w:r>
        <w:rPr>
          <w:rStyle w:val="s19"/>
        </w:rPr>
        <w:t>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статьями 43 и 44 настоящего Закона.</w:t>
      </w:r>
    </w:p>
    <w:p w:rsidR="00F200BC" w:rsidRDefault="00267368">
      <w:pPr>
        <w:pStyle w:val="pj"/>
      </w:pPr>
      <w:r>
        <w:rPr>
          <w:rStyle w:val="s19"/>
        </w:rPr>
        <w:t>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p w:rsidR="00F200BC" w:rsidRDefault="00267368">
      <w:pPr>
        <w:pStyle w:val="pj"/>
      </w:pPr>
      <w:r>
        <w:rPr>
          <w:rStyle w:val="s19"/>
        </w:rPr>
        <w:t>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p w:rsidR="00F200BC" w:rsidRDefault="00267368">
      <w:pPr>
        <w:pStyle w:val="pj"/>
      </w:pPr>
      <w:r>
        <w:rPr>
          <w:rStyle w:val="s19"/>
        </w:rPr>
        <w:t xml:space="preserve">3. Собрание может быть инициировано: </w:t>
      </w:r>
    </w:p>
    <w:p w:rsidR="00F200BC" w:rsidRDefault="00267368">
      <w:pPr>
        <w:pStyle w:val="pj"/>
      </w:pPr>
      <w:r>
        <w:rPr>
          <w:rStyle w:val="s19"/>
        </w:rPr>
        <w:t>председателем объединения собственников имущества;</w:t>
      </w:r>
    </w:p>
    <w:p w:rsidR="00F200BC" w:rsidRDefault="00267368">
      <w:pPr>
        <w:pStyle w:val="pj"/>
      </w:pPr>
      <w:r>
        <w:rPr>
          <w:rStyle w:val="s19"/>
        </w:rPr>
        <w:t>субъектом управления объектом кондоминиума;</w:t>
      </w:r>
    </w:p>
    <w:p w:rsidR="00F200BC" w:rsidRDefault="00267368">
      <w:pPr>
        <w:pStyle w:val="pj"/>
      </w:pPr>
      <w:r>
        <w:rPr>
          <w:rStyle w:val="s19"/>
        </w:rPr>
        <w:t>советом дома;</w:t>
      </w:r>
    </w:p>
    <w:p w:rsidR="00F200BC" w:rsidRDefault="00267368">
      <w:pPr>
        <w:pStyle w:val="pj"/>
      </w:pPr>
      <w:r>
        <w:rPr>
          <w:rStyle w:val="s19"/>
        </w:rPr>
        <w:t>ревизионной комиссией (ревизором);</w:t>
      </w:r>
    </w:p>
    <w:p w:rsidR="00F200BC" w:rsidRDefault="00267368">
      <w:pPr>
        <w:pStyle w:val="pj"/>
      </w:pPr>
      <w:r>
        <w:rPr>
          <w:rStyle w:val="s19"/>
        </w:rPr>
        <w:t>не менее чем десятью процентами собственников квартир, нежилых помещений;</w:t>
      </w:r>
    </w:p>
    <w:p w:rsidR="00F200BC" w:rsidRDefault="00267368">
      <w:pPr>
        <w:pStyle w:val="pj"/>
      </w:pPr>
      <w:r>
        <w:rPr>
          <w:rStyle w:val="s19"/>
        </w:rPr>
        <w:t>не менее чем десятью процентами собственников парковочных мест, кладовок;</w:t>
      </w:r>
    </w:p>
    <w:p w:rsidR="00F200BC" w:rsidRDefault="00267368">
      <w:pPr>
        <w:pStyle w:val="pj"/>
      </w:pPr>
      <w:r>
        <w:rPr>
          <w:rStyle w:val="s19"/>
        </w:rPr>
        <w:t>жилищной инспекцией.</w:t>
      </w:r>
    </w:p>
    <w:p w:rsidR="00F200BC" w:rsidRDefault="00267368">
      <w:pPr>
        <w:pStyle w:val="pj"/>
      </w:pPr>
      <w:r>
        <w:rPr>
          <w:rStyle w:val="s19"/>
        </w:rPr>
        <w:t>4. Принятые собранием решения являются обязательными для всех собственников квартир, нежилых помещений, парковочных мест, кладовок.</w:t>
      </w:r>
    </w:p>
    <w:p w:rsidR="00F200BC" w:rsidRDefault="00267368">
      <w:pPr>
        <w:pStyle w:val="pj"/>
      </w:pPr>
      <w:r>
        <w:rPr>
          <w:rStyle w:val="s19"/>
        </w:rPr>
        <w:t>Решения собрания оформляются протоколом.</w:t>
      </w:r>
    </w:p>
    <w:p w:rsidR="00F200BC" w:rsidRDefault="00267368">
      <w:pPr>
        <w:pStyle w:val="pj"/>
      </w:pPr>
      <w:r>
        <w:rPr>
          <w:rStyle w:val="s19"/>
        </w:rPr>
        <w:t>5. К компетенции собрания относятся вопросы:</w:t>
      </w:r>
    </w:p>
    <w:p w:rsidR="00F200BC" w:rsidRDefault="00267368">
      <w:pPr>
        <w:pStyle w:val="pj"/>
      </w:pPr>
      <w:r>
        <w:rPr>
          <w:rStyle w:val="s19"/>
        </w:rPr>
        <w:t>1) принятия решения о выборе формы управления объектом кондоминиума;</w:t>
      </w:r>
    </w:p>
    <w:p w:rsidR="00F200BC" w:rsidRDefault="00267368">
      <w:pPr>
        <w:pStyle w:val="pj"/>
      </w:pPr>
      <w:r>
        <w:rPr>
          <w:rStyle w:val="s19"/>
        </w:rPr>
        <w:t>2) принятия решения о выборе субъекта управления объектом кондоминиума;</w:t>
      </w:r>
    </w:p>
    <w:p w:rsidR="00F200BC" w:rsidRDefault="00267368">
      <w:pPr>
        <w:pStyle w:val="pj"/>
      </w:pPr>
      <w:r>
        <w:rPr>
          <w:rStyle w:val="s19"/>
        </w:rPr>
        <w:t>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p w:rsidR="00F200BC" w:rsidRDefault="00267368">
      <w:pPr>
        <w:pStyle w:val="pj"/>
      </w:pPr>
      <w:r>
        <w:rPr>
          <w:rStyle w:val="s19"/>
        </w:rPr>
        <w:t>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p w:rsidR="00F200BC" w:rsidRDefault="00267368">
      <w:pPr>
        <w:pStyle w:val="pj"/>
      </w:pPr>
      <w:r>
        <w:rPr>
          <w:rStyle w:val="s19"/>
        </w:rPr>
        <w:t>5) принятия решения о найме управляющего многоквартирным жилым домом;</w:t>
      </w:r>
    </w:p>
    <w:p w:rsidR="00F200BC" w:rsidRDefault="00267368">
      <w:pPr>
        <w:pStyle w:val="pj"/>
      </w:pPr>
      <w:r>
        <w:rPr>
          <w:rStyle w:val="s19"/>
        </w:rPr>
        <w:t>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p w:rsidR="00F200BC" w:rsidRDefault="00267368">
      <w:pPr>
        <w:pStyle w:val="pj"/>
      </w:pPr>
      <w:r>
        <w:rPr>
          <w:rStyle w:val="s19"/>
        </w:rPr>
        <w:t>7) утверждения размера текущих взносов в соответствии с методикой расчета минимального размера взносов на управление объектом кондоминиума;</w:t>
      </w:r>
    </w:p>
    <w:p w:rsidR="00F200BC" w:rsidRDefault="00267368">
      <w:pPr>
        <w:pStyle w:val="pj"/>
      </w:pPr>
      <w:r>
        <w:rPr>
          <w:rStyle w:val="s19"/>
        </w:rPr>
        <w:t>8) утверждения размера накопительных взносов в случае превышения их размера, предусмотренного настоящим Законом;</w:t>
      </w:r>
    </w:p>
    <w:p w:rsidR="00F200BC" w:rsidRDefault="00267368">
      <w:pPr>
        <w:pStyle w:val="pj"/>
      </w:pPr>
      <w:r>
        <w:rPr>
          <w:rStyle w:val="s19"/>
        </w:rPr>
        <w:t>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p w:rsidR="00F200BC" w:rsidRDefault="00267368">
      <w:pPr>
        <w:pStyle w:val="pj"/>
      </w:pPr>
      <w:r>
        <w:rPr>
          <w:rStyle w:val="s19"/>
        </w:rPr>
        <w:t>10) принятия решения о сборе целевых взносов, их размере, сроках и иных условиях оплаты;</w:t>
      </w:r>
    </w:p>
    <w:p w:rsidR="00F200BC" w:rsidRDefault="00267368">
      <w:pPr>
        <w:pStyle w:val="pj"/>
      </w:pPr>
      <w:r>
        <w:rPr>
          <w:rStyle w:val="s19"/>
        </w:rPr>
        <w:t>11) принятия решения собственниками парковочных мест, кладовок о сборе целевых взносов, их размере, сроках и иных условиях оплаты;</w:t>
      </w:r>
    </w:p>
    <w:p w:rsidR="00F200BC" w:rsidRDefault="00267368">
      <w:pPr>
        <w:pStyle w:val="pj"/>
      </w:pPr>
      <w:r>
        <w:rPr>
          <w:rStyle w:val="s19"/>
        </w:rPr>
        <w:t>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p w:rsidR="00F200BC" w:rsidRDefault="00267368">
      <w:pPr>
        <w:pStyle w:val="pj"/>
      </w:pPr>
      <w:r>
        <w:rPr>
          <w:rStyle w:val="s19"/>
        </w:rPr>
        <w:t>13) принятия решения о расходовании денег, накопленных на сберегательном счете;</w:t>
      </w:r>
    </w:p>
    <w:p w:rsidR="00F200BC" w:rsidRDefault="00267368">
      <w:pPr>
        <w:pStyle w:val="pj"/>
      </w:pPr>
      <w:r>
        <w:rPr>
          <w:rStyle w:val="s19"/>
        </w:rPr>
        <w:t>14) принятия решения о замене (ремонте) лифтов многоквартирного жилого дома;</w:t>
      </w:r>
    </w:p>
    <w:p w:rsidR="00F200BC" w:rsidRDefault="00267368">
      <w:pPr>
        <w:pStyle w:val="pj"/>
      </w:pPr>
      <w:r>
        <w:rPr>
          <w:rStyle w:val="s19"/>
        </w:rPr>
        <w:t>15) утверждения годового отчета по управлению объектом кондоминиума;</w:t>
      </w:r>
    </w:p>
    <w:p w:rsidR="00F200BC" w:rsidRDefault="00267368">
      <w:pPr>
        <w:pStyle w:val="pj"/>
      </w:pPr>
      <w:r>
        <w:rPr>
          <w:rStyle w:val="s19"/>
        </w:rPr>
        <w:t>16) определения общего имущества объекта кондоминиума, а также изменения его состава;</w:t>
      </w:r>
    </w:p>
    <w:p w:rsidR="00F200BC" w:rsidRDefault="00267368">
      <w:pPr>
        <w:pStyle w:val="pj"/>
      </w:pPr>
      <w:r>
        <w:rPr>
          <w:rStyle w:val="s19"/>
        </w:rPr>
        <w:t>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p w:rsidR="00F200BC" w:rsidRDefault="00267368">
      <w:pPr>
        <w:pStyle w:val="pj"/>
      </w:pPr>
      <w:r>
        <w:rPr>
          <w:rStyle w:val="s19"/>
        </w:rPr>
        <w:t>18) принятия решения о выборе объекта информатизации в сфере жилищных отношений и жилищно-коммунального хозяйства;</w:t>
      </w:r>
    </w:p>
    <w:p w:rsidR="00F200BC" w:rsidRDefault="00267368">
      <w:pPr>
        <w:pStyle w:val="pj"/>
      </w:pPr>
      <w:r>
        <w:rPr>
          <w:rStyle w:val="s19"/>
        </w:rPr>
        <w:t>19) принятия решения о выплате и размере вознаграждения членам совета дома, ревизионной комиссии (ревизору) по итогам деятельности за отчетный период;</w:t>
      </w:r>
    </w:p>
    <w:p w:rsidR="00F200BC" w:rsidRDefault="00267368">
      <w:pPr>
        <w:pStyle w:val="pj"/>
      </w:pPr>
      <w:r>
        <w:rPr>
          <w:rStyle w:val="s19"/>
        </w:rPr>
        <w:t>20) установления размера оплаты труда председателю объединения собственников имущества;</w:t>
      </w:r>
    </w:p>
    <w:p w:rsidR="00F200BC" w:rsidRDefault="00267368">
      <w:pPr>
        <w:pStyle w:val="pj"/>
      </w:pPr>
      <w:r>
        <w:rPr>
          <w:rStyle w:val="s19"/>
        </w:rPr>
        <w:t>21) принятия решения о выборе подрядчика для проведения капитального ремонта общего имущества объекта кондоминиума;</w:t>
      </w:r>
    </w:p>
    <w:p w:rsidR="00F200BC" w:rsidRDefault="00267368">
      <w:pPr>
        <w:pStyle w:val="pj"/>
      </w:pPr>
      <w:r>
        <w:rPr>
          <w:rStyle w:val="s19"/>
        </w:rPr>
        <w:t>22) иные вопросы, связанные с управлением объектом кондоминиума.</w:t>
      </w:r>
    </w:p>
    <w:p w:rsidR="00F200BC" w:rsidRDefault="00267368">
      <w:pPr>
        <w:pStyle w:val="pj"/>
      </w:pPr>
      <w:r>
        <w:rPr>
          <w:rStyle w:val="s19"/>
        </w:rPr>
        <w:t>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p w:rsidR="00F200BC" w:rsidRDefault="00267368">
      <w:pPr>
        <w:pStyle w:val="pj"/>
      </w:pPr>
      <w:r>
        <w:rPr>
          <w:rStyle w:val="s19"/>
        </w:rPr>
        <w:t>7. Собственник квартиры, нежилого помещения, парковочного места, кладовки при голосовании имеет один голос.</w:t>
      </w:r>
    </w:p>
    <w:p w:rsidR="00F200BC" w:rsidRDefault="00267368">
      <w:pPr>
        <w:pStyle w:val="pj"/>
      </w:pPr>
      <w:r>
        <w:rPr>
          <w:rStyle w:val="s19"/>
        </w:rPr>
        <w:t>Если собственнику принадлежит несколько квартир, нежилых помещений, парковочных мест, кладовок, он имеет соответствующее количество голосов.</w:t>
      </w:r>
    </w:p>
    <w:p w:rsidR="00F200BC" w:rsidRDefault="00267368">
      <w:pPr>
        <w:pStyle w:val="pj"/>
      </w:pPr>
      <w:r>
        <w:rPr>
          <w:rStyle w:val="s19"/>
        </w:rPr>
        <w:t>Квартира, нежилое помещение, парковочное место, кладовка, находящиеся в совместной собственности двух и более лиц, при голосовании имеют один голос.</w:t>
      </w:r>
    </w:p>
    <w:p w:rsidR="00F200BC" w:rsidRDefault="00267368">
      <w:pPr>
        <w:pStyle w:val="pj"/>
      </w:pPr>
      <w:r>
        <w:rPr>
          <w:rStyle w:val="s19"/>
        </w:rPr>
        <w:t>8. Собрание правомочно принимать решение, если в нем участвуют более половины от общего числа собственников квартир, нежилых помещений.</w:t>
      </w:r>
    </w:p>
    <w:p w:rsidR="00F200BC" w:rsidRDefault="00267368">
      <w:pPr>
        <w:pStyle w:val="pj"/>
      </w:pPr>
      <w:r>
        <w:rPr>
          <w:rStyle w:val="s19"/>
        </w:rPr>
        <w:t>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- 16) и 21) пункта 5 настоящей статьи, по которым решение принимается при согласии большинства от общего числа собственников квартир, нежилых помещений.</w:t>
      </w:r>
    </w:p>
    <w:p w:rsidR="00F200BC" w:rsidRDefault="00267368">
      <w:pPr>
        <w:pStyle w:val="pj"/>
      </w:pPr>
      <w:r>
        <w:rPr>
          <w:rStyle w:val="s19"/>
        </w:rPr>
        <w:t>9. Собственники парковочных мест, кладовок принимают решение на собрании по вопросам, указанным в подпунктах 9) и 11) пункта 6 настоящей статьи.</w:t>
      </w:r>
    </w:p>
    <w:p w:rsidR="00F200BC" w:rsidRDefault="00267368">
      <w:pPr>
        <w:pStyle w:val="pj"/>
      </w:pPr>
      <w:r>
        <w:rPr>
          <w:rStyle w:val="s19"/>
        </w:rPr>
        <w:t>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p w:rsidR="00F200BC" w:rsidRDefault="00267368">
      <w:pPr>
        <w:pStyle w:val="pj"/>
      </w:pPr>
      <w:r>
        <w:rPr>
          <w:rStyle w:val="s19"/>
        </w:rPr>
        <w:t>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p w:rsidR="00F200BC" w:rsidRDefault="00267368">
      <w:pPr>
        <w:pStyle w:val="pj"/>
      </w:pPr>
      <w:r>
        <w:rPr>
          <w:rStyle w:val="s19"/>
        </w:rPr>
        <w:t>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p w:rsidR="00F200BC" w:rsidRDefault="00267368">
      <w:pPr>
        <w:pStyle w:val="pj"/>
      </w:pPr>
      <w:r>
        <w:rPr>
          <w:rStyle w:val="s19"/>
        </w:rPr>
        <w:t>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p w:rsidR="00F200BC" w:rsidRDefault="00267368">
      <w:pPr>
        <w:pStyle w:val="pj"/>
      </w:pPr>
      <w:r>
        <w:rPr>
          <w:rStyle w:val="s19"/>
        </w:rPr>
        <w:t>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p w:rsidR="00F200BC" w:rsidRDefault="00267368">
      <w:pPr>
        <w:pStyle w:val="pj"/>
      </w:pPr>
      <w:r>
        <w:rPr>
          <w:rStyle w:val="s19"/>
        </w:rPr>
        <w:t>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p w:rsidR="00F200BC" w:rsidRDefault="00267368">
      <w:pPr>
        <w:pStyle w:val="pj"/>
      </w:pPr>
      <w:r>
        <w:rPr>
          <w:rStyle w:val="s19"/>
        </w:rPr>
        <w:t>14. В протоколе собрания указываются:</w:t>
      </w:r>
    </w:p>
    <w:p w:rsidR="00F200BC" w:rsidRDefault="00267368">
      <w:pPr>
        <w:pStyle w:val="pj"/>
      </w:pPr>
      <w:r>
        <w:rPr>
          <w:rStyle w:val="s19"/>
        </w:rPr>
        <w:t>1) место нахождения многоквартирного жилого дома;</w:t>
      </w:r>
    </w:p>
    <w:p w:rsidR="00F200BC" w:rsidRDefault="00267368">
      <w:pPr>
        <w:pStyle w:val="pj"/>
      </w:pPr>
      <w:r>
        <w:rPr>
          <w:rStyle w:val="s19"/>
        </w:rPr>
        <w:t>2) вопросы, вынесенные на голосование;</w:t>
      </w:r>
    </w:p>
    <w:p w:rsidR="00F200BC" w:rsidRDefault="00267368">
      <w:pPr>
        <w:pStyle w:val="pj"/>
      </w:pPr>
      <w:r>
        <w:rPr>
          <w:rStyle w:val="s19"/>
        </w:rPr>
        <w:t>3) дата, формат, время проведения собрания (сроки голосования);</w:t>
      </w:r>
    </w:p>
    <w:p w:rsidR="00F200BC" w:rsidRDefault="00267368">
      <w:pPr>
        <w:pStyle w:val="pj"/>
      </w:pPr>
      <w:r>
        <w:rPr>
          <w:rStyle w:val="s19"/>
        </w:rPr>
        <w:t>4) общее количество собственников квартир, нежилых помещений;</w:t>
      </w:r>
    </w:p>
    <w:p w:rsidR="00F200BC" w:rsidRDefault="00267368">
      <w:pPr>
        <w:pStyle w:val="pj"/>
      </w:pPr>
      <w:r>
        <w:rPr>
          <w:rStyle w:val="s19"/>
        </w:rPr>
        <w:t>5) общее количество собственников парковочных мест, кладовок;</w:t>
      </w:r>
    </w:p>
    <w:p w:rsidR="00F200BC" w:rsidRDefault="00267368">
      <w:pPr>
        <w:pStyle w:val="pj"/>
      </w:pPr>
      <w:r>
        <w:rPr>
          <w:rStyle w:val="s19"/>
        </w:rPr>
        <w:t>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p w:rsidR="00F200BC" w:rsidRDefault="00267368">
      <w:pPr>
        <w:pStyle w:val="pj"/>
      </w:pPr>
      <w:r>
        <w:rPr>
          <w:rStyle w:val="s19"/>
        </w:rPr>
        <w:t>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p w:rsidR="00F200BC" w:rsidRDefault="00267368">
      <w:pPr>
        <w:pStyle w:val="pj"/>
      </w:pPr>
      <w:r>
        <w:rPr>
          <w:rStyle w:val="s19"/>
        </w:rPr>
        <w:t>8) фамилия, имя и отчество (если оно указано в документе, удостоверяющем личность) председателя собрания, секретаря собрания, инициаторов собрания;</w:t>
      </w:r>
    </w:p>
    <w:p w:rsidR="00F200BC" w:rsidRDefault="00267368">
      <w:pPr>
        <w:pStyle w:val="pj"/>
      </w:pPr>
      <w:r>
        <w:rPr>
          <w:rStyle w:val="s19"/>
        </w:rPr>
        <w:t>9) итоги голосования;</w:t>
      </w:r>
    </w:p>
    <w:p w:rsidR="00F200BC" w:rsidRDefault="00267368">
      <w:pPr>
        <w:pStyle w:val="pj"/>
      </w:pPr>
      <w:r>
        <w:rPr>
          <w:rStyle w:val="s19"/>
        </w:rPr>
        <w:t>10) решение, принятое собранием;</w:t>
      </w:r>
    </w:p>
    <w:p w:rsidR="00F200BC" w:rsidRDefault="00267368">
      <w:pPr>
        <w:pStyle w:val="pj"/>
      </w:pPr>
      <w:r>
        <w:rPr>
          <w:rStyle w:val="s19"/>
        </w:rPr>
        <w:t>11) приложение к протоколу собрания.</w:t>
      </w:r>
    </w:p>
    <w:p w:rsidR="00F200BC" w:rsidRDefault="00267368">
      <w:pPr>
        <w:pStyle w:val="pj"/>
      </w:pPr>
      <w:r>
        <w:rPr>
          <w:rStyle w:val="s19"/>
        </w:rPr>
        <w:t>15. Протокол собрания является официальным документом и подписывается председателем, секретарем собрания и инициатором собрания.</w:t>
      </w:r>
    </w:p>
    <w:p w:rsidR="00F200BC" w:rsidRDefault="00267368">
      <w:pPr>
        <w:pStyle w:val="pj"/>
      </w:pPr>
      <w:r>
        <w:rPr>
          <w:rStyle w:val="s19"/>
        </w:rPr>
        <w:t>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p w:rsidR="00F200BC" w:rsidRDefault="00267368">
      <w:pPr>
        <w:pStyle w:val="pj"/>
      </w:pPr>
      <w:r>
        <w:rPr>
          <w:rStyle w:val="s19"/>
        </w:rPr>
        <w:t>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
      </w:pPr>
      <w:r>
        <w:rPr>
          <w:rStyle w:val="s19"/>
        </w:rPr>
        <w:t>При формировании электронного документа хранение протоколов собраний производится в соответствии с Законом Республики Казахстан «Об электронном документе и электронной цифровой подписи».</w:t>
      </w:r>
    </w:p>
    <w:p w:rsidR="00F200BC" w:rsidRDefault="00267368">
      <w:pPr>
        <w:pStyle w:val="pj"/>
      </w:pPr>
      <w:r>
        <w:rPr>
          <w:rStyle w:val="s19"/>
        </w:rPr>
        <w:t>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p w:rsidR="00F200BC" w:rsidRDefault="00267368">
      <w:pPr>
        <w:pStyle w:val="pj"/>
      </w:pPr>
      <w:r>
        <w:rPr>
          <w:rStyle w:val="s19"/>
        </w:rPr>
        <w:t>Статья 43. Проведение письменного опроса</w:t>
      </w:r>
    </w:p>
    <w:p w:rsidR="00F200BC" w:rsidRDefault="00267368">
      <w:pPr>
        <w:pStyle w:val="pj"/>
      </w:pPr>
      <w:r>
        <w:rPr>
          <w:rStyle w:val="s19"/>
        </w:rPr>
        <w:t>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p w:rsidR="00F200BC" w:rsidRDefault="00267368">
      <w:pPr>
        <w:pStyle w:val="pj"/>
      </w:pPr>
      <w:r>
        <w:rPr>
          <w:rStyle w:val="s19"/>
        </w:rPr>
        <w:t>2. Письменный опрос проводится в срок не более двух месяцев с даты объявления собрания.</w:t>
      </w:r>
    </w:p>
    <w:p w:rsidR="00F200BC" w:rsidRDefault="00267368">
      <w:pPr>
        <w:pStyle w:val="pj"/>
      </w:pPr>
      <w:r>
        <w:rPr>
          <w:rStyle w:val="s19"/>
        </w:rPr>
        <w:t>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p w:rsidR="00F200BC" w:rsidRDefault="00267368">
      <w:pPr>
        <w:pStyle w:val="pj"/>
      </w:pPr>
      <w:r>
        <w:rPr>
          <w:rStyle w:val="s19"/>
        </w:rPr>
        <w:t>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p w:rsidR="00F200BC" w:rsidRDefault="00267368">
      <w:pPr>
        <w:pStyle w:val="pj"/>
      </w:pPr>
      <w:r>
        <w:rPr>
          <w:rStyle w:val="s19"/>
        </w:rPr>
        <w:t>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p w:rsidR="00F200BC" w:rsidRDefault="00267368">
      <w:pPr>
        <w:pStyle w:val="pj"/>
      </w:pPr>
      <w:r>
        <w:rPr>
          <w:rStyle w:val="s19"/>
        </w:rPr>
        <w:t>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p w:rsidR="00F200BC" w:rsidRDefault="00267368">
      <w:pPr>
        <w:pStyle w:val="pj"/>
      </w:pPr>
      <w:r>
        <w:rPr>
          <w:rStyle w:val="s19"/>
        </w:rPr>
        <w:t>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p w:rsidR="00F200BC" w:rsidRDefault="00267368">
      <w:pPr>
        <w:pStyle w:val="pj"/>
      </w:pPr>
      <w:r>
        <w:rPr>
          <w:rStyle w:val="s19"/>
        </w:rPr>
        <w:t>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p w:rsidR="00F200BC" w:rsidRDefault="00267368">
      <w:pPr>
        <w:pStyle w:val="pj"/>
      </w:pPr>
      <w:r>
        <w:rPr>
          <w:rStyle w:val="s19"/>
        </w:rPr>
        <w:t>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p w:rsidR="00F200BC" w:rsidRDefault="00267368">
      <w:pPr>
        <w:pStyle w:val="pj"/>
      </w:pPr>
      <w:r>
        <w:rPr>
          <w:rStyle w:val="s19"/>
        </w:rPr>
        <w:t>Листы письменного опроса являются неотъемлемой частью протокола собрания, нумеруются и прошиваются.</w:t>
      </w:r>
    </w:p>
    <w:p w:rsidR="00F200BC" w:rsidRDefault="00267368">
      <w:pPr>
        <w:pStyle w:val="pj"/>
      </w:pPr>
      <w:r>
        <w:rPr>
          <w:rStyle w:val="s19"/>
        </w:rPr>
        <w:t>Статья 44. Голосование посредством объекта информатизации в сфере жилищных отношений и жилищно-коммунального хозяйства</w:t>
      </w:r>
    </w:p>
    <w:p w:rsidR="00F200BC" w:rsidRDefault="00267368">
      <w:pPr>
        <w:pStyle w:val="pj"/>
      </w:pPr>
      <w:r>
        <w:rPr>
          <w:rStyle w:val="s19"/>
        </w:rPr>
        <w:t>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p w:rsidR="00F200BC" w:rsidRDefault="00267368">
      <w:pPr>
        <w:pStyle w:val="pj"/>
      </w:pPr>
      <w:r>
        <w:rPr>
          <w:rStyle w:val="s19"/>
        </w:rPr>
        <w:t>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p w:rsidR="00F200BC" w:rsidRDefault="00267368">
      <w:pPr>
        <w:pStyle w:val="pj"/>
      </w:pPr>
      <w:r>
        <w:rPr>
          <w:rStyle w:val="s19"/>
        </w:rPr>
        <w:t>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Законом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F200BC" w:rsidRDefault="00267368">
      <w:pPr>
        <w:pStyle w:val="pj"/>
      </w:pPr>
      <w:r>
        <w:rPr>
          <w:rStyle w:val="s19"/>
        </w:rPr>
        <w:t>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p w:rsidR="00F200BC" w:rsidRDefault="00267368">
      <w:pPr>
        <w:pStyle w:val="pj"/>
      </w:pPr>
      <w:r>
        <w:rPr>
          <w:rStyle w:val="s19"/>
        </w:rPr>
        <w:t>Статья 45. Ревизионная комиссия (ревизор)</w:t>
      </w:r>
    </w:p>
    <w:p w:rsidR="00F200BC" w:rsidRDefault="00267368">
      <w:pPr>
        <w:pStyle w:val="pj"/>
      </w:pPr>
      <w:r>
        <w:rPr>
          <w:rStyle w:val="s19"/>
        </w:rPr>
        <w:t>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p w:rsidR="00F200BC" w:rsidRDefault="00267368">
      <w:pPr>
        <w:pStyle w:val="pj"/>
      </w:pPr>
      <w:r>
        <w:rPr>
          <w:rStyle w:val="s19"/>
        </w:rPr>
        <w:t>Члены ревизионной комиссии (ревизор) не могут выполнять иные функции по управлению объектом кондоминиума.</w:t>
      </w:r>
    </w:p>
    <w:p w:rsidR="00F200BC" w:rsidRDefault="00267368">
      <w:pPr>
        <w:pStyle w:val="pj"/>
      </w:pPr>
      <w:r>
        <w:rPr>
          <w:rStyle w:val="s19"/>
        </w:rPr>
        <w:t>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p w:rsidR="00F200BC" w:rsidRDefault="00267368">
      <w:pPr>
        <w:pStyle w:val="pj"/>
      </w:pPr>
      <w:r>
        <w:rPr>
          <w:rStyle w:val="s19"/>
        </w:rPr>
        <w:t>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p w:rsidR="00F200BC" w:rsidRDefault="00267368">
      <w:pPr>
        <w:pStyle w:val="pj"/>
      </w:pPr>
      <w:r>
        <w:rPr>
          <w:rStyle w:val="s19"/>
        </w:rPr>
        <w:t>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p w:rsidR="00F200BC" w:rsidRDefault="00267368">
      <w:pPr>
        <w:pStyle w:val="pj"/>
      </w:pPr>
      <w:r>
        <w:rPr>
          <w:rStyle w:val="s19"/>
        </w:rPr>
        <w:t>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p w:rsidR="00F200BC" w:rsidRDefault="00267368">
      <w:pPr>
        <w:pStyle w:val="pj"/>
      </w:pPr>
      <w:r>
        <w:rPr>
          <w:rStyle w:val="s19"/>
        </w:rPr>
        <w:t>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p w:rsidR="00F200BC" w:rsidRDefault="00267368">
      <w:pPr>
        <w:pStyle w:val="pj"/>
      </w:pPr>
      <w:r>
        <w:rPr>
          <w:rStyle w:val="s19"/>
        </w:rPr>
        <w:t>Решение ревизора оформляется и подписывается ревизором.</w:t>
      </w:r>
    </w:p>
    <w:p w:rsidR="00F200BC" w:rsidRDefault="00267368">
      <w:pPr>
        <w:pStyle w:val="pj"/>
      </w:pPr>
      <w:r>
        <w:rPr>
          <w:rStyle w:val="s19"/>
        </w:rPr>
        <w:t>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p w:rsidR="00F200BC" w:rsidRDefault="00267368">
      <w:pPr>
        <w:pStyle w:val="pj"/>
      </w:pPr>
      <w:r>
        <w:rPr>
          <w:rStyle w:val="s19"/>
        </w:rPr>
        <w:t>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p w:rsidR="00F200BC" w:rsidRDefault="00267368">
      <w:pPr>
        <w:pStyle w:val="pj"/>
      </w:pPr>
      <w:r>
        <w:rPr>
          <w:rStyle w:val="s19"/>
        </w:rPr>
        <w:t>Статья 46. Отчеты по управлению объектом кондоминиума</w:t>
      </w:r>
    </w:p>
    <w:p w:rsidR="00F200BC" w:rsidRDefault="00267368">
      <w:pPr>
        <w:pStyle w:val="pj"/>
      </w:pPr>
      <w:r>
        <w:rPr>
          <w:rStyle w:val="s19"/>
        </w:rPr>
        <w:t>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p w:rsidR="00F200BC" w:rsidRDefault="00267368">
      <w:pPr>
        <w:pStyle w:val="pj"/>
      </w:pPr>
      <w:r>
        <w:rPr>
          <w:rStyle w:val="s19"/>
        </w:rPr>
        <w:t>ежемесячный отчет по управлению объектом кондоминиума - до двадцатого числа месяца, следующего за отчетным периодом;</w:t>
      </w:r>
    </w:p>
    <w:p w:rsidR="00F200BC" w:rsidRDefault="00267368">
      <w:pPr>
        <w:pStyle w:val="pj"/>
      </w:pPr>
      <w:r>
        <w:rPr>
          <w:rStyle w:val="s19"/>
        </w:rPr>
        <w:t>годовой отчет по управлению объектом кондоминиума - до 1 апреля года, следующего за отчетным.</w:t>
      </w:r>
    </w:p>
    <w:p w:rsidR="00F200BC" w:rsidRDefault="00267368">
      <w:pPr>
        <w:pStyle w:val="pj"/>
      </w:pPr>
      <w:r>
        <w:rPr>
          <w:rStyle w:val="s19"/>
        </w:rPr>
        <w:t>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p w:rsidR="00F200BC" w:rsidRDefault="00267368">
      <w:pPr>
        <w:pStyle w:val="pj"/>
      </w:pPr>
      <w:r>
        <w:rPr>
          <w:rStyle w:val="s19"/>
        </w:rPr>
        <w:t>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Параграф 2. Формы управления объектом кондоминиума</w:t>
      </w:r>
    </w:p>
    <w:p w:rsidR="00F200BC" w:rsidRDefault="00267368">
      <w:pPr>
        <w:pStyle w:val="pj"/>
      </w:pPr>
      <w:r>
        <w:rPr>
          <w:rStyle w:val="s19"/>
        </w:rPr>
        <w:t>Статья 47. Выбор формы управления объектом кондоминиума</w:t>
      </w:r>
    </w:p>
    <w:p w:rsidR="00F200BC" w:rsidRDefault="00267368">
      <w:pPr>
        <w:pStyle w:val="pj"/>
      </w:pPr>
      <w:r>
        <w:rPr>
          <w:rStyle w:val="s19"/>
        </w:rPr>
        <w:t>1. Собственники квартир, нежилых помещений для управления объектом кондоминиума обязаны выбрать одну из форм управления объектом кондоминиума:</w:t>
      </w:r>
    </w:p>
    <w:p w:rsidR="00F200BC" w:rsidRDefault="00267368">
      <w:pPr>
        <w:pStyle w:val="pj"/>
      </w:pPr>
      <w:r>
        <w:rPr>
          <w:rStyle w:val="s19"/>
        </w:rPr>
        <w:t>1) непосредственное совместное управление;</w:t>
      </w:r>
    </w:p>
    <w:p w:rsidR="00F200BC" w:rsidRDefault="00267368">
      <w:pPr>
        <w:pStyle w:val="pj"/>
      </w:pPr>
      <w:r>
        <w:rPr>
          <w:rStyle w:val="s19"/>
        </w:rPr>
        <w:t>2) объединение собственников имущества.</w:t>
      </w:r>
    </w:p>
    <w:p w:rsidR="00F200BC" w:rsidRDefault="00267368">
      <w:pPr>
        <w:pStyle w:val="pj"/>
      </w:pPr>
      <w:r>
        <w:rPr>
          <w:rStyle w:val="s19"/>
        </w:rPr>
        <w:t>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p w:rsidR="00F200BC" w:rsidRDefault="00267368">
      <w:pPr>
        <w:pStyle w:val="pj"/>
      </w:pPr>
      <w:r>
        <w:rPr>
          <w:rStyle w:val="s19"/>
        </w:rPr>
        <w:t>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p w:rsidR="00F200BC" w:rsidRDefault="00267368">
      <w:pPr>
        <w:pStyle w:val="pj"/>
      </w:pPr>
      <w:r>
        <w:rPr>
          <w:rStyle w:val="s19"/>
        </w:rPr>
        <w:t>Статья 48. Непосредственное совместное управление</w:t>
      </w:r>
    </w:p>
    <w:p w:rsidR="00F200BC" w:rsidRDefault="00267368">
      <w:pPr>
        <w:pStyle w:val="pj"/>
      </w:pPr>
      <w:r>
        <w:rPr>
          <w:rStyle w:val="s19"/>
        </w:rPr>
        <w:t>1. Собственники квартир, нежилых помещений многоквартирного жилого дома вправе самостоятельно осуществлять управление объектом кондоминиума.</w:t>
      </w:r>
    </w:p>
    <w:p w:rsidR="00F200BC" w:rsidRDefault="00267368">
      <w:pPr>
        <w:pStyle w:val="pj"/>
      </w:pPr>
      <w:r>
        <w:rPr>
          <w:rStyle w:val="s19"/>
        </w:rPr>
        <w:t>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p w:rsidR="00F200BC" w:rsidRDefault="00267368">
      <w:pPr>
        <w:pStyle w:val="pj"/>
      </w:pPr>
      <w:r>
        <w:rPr>
          <w:rStyle w:val="s19"/>
        </w:rPr>
        <w:t>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p w:rsidR="00F200BC" w:rsidRDefault="00267368">
      <w:pPr>
        <w:pStyle w:val="pj"/>
      </w:pPr>
      <w:r>
        <w:rPr>
          <w:rStyle w:val="s19"/>
        </w:rPr>
        <w:t>Статья 49. Объединение собственников имущества</w:t>
      </w:r>
    </w:p>
    <w:p w:rsidR="00F200BC" w:rsidRDefault="00267368">
      <w:pPr>
        <w:pStyle w:val="pj"/>
      </w:pPr>
      <w:r>
        <w:rPr>
          <w:rStyle w:val="s19"/>
        </w:rPr>
        <w:t>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p w:rsidR="00F200BC" w:rsidRDefault="00267368">
      <w:pPr>
        <w:pStyle w:val="pj"/>
      </w:pPr>
      <w:r>
        <w:rPr>
          <w:rStyle w:val="s19"/>
        </w:rPr>
        <w:t>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p w:rsidR="00F200BC" w:rsidRDefault="00267368">
      <w:pPr>
        <w:pStyle w:val="pj"/>
      </w:pPr>
      <w:r>
        <w:rPr>
          <w:rStyle w:val="s19"/>
        </w:rPr>
        <w:t>Статья 50. Государственная регистрация объединения собственников имущества</w:t>
      </w:r>
    </w:p>
    <w:p w:rsidR="00F200BC" w:rsidRDefault="00267368">
      <w:pPr>
        <w:pStyle w:val="pj"/>
      </w:pPr>
      <w:r>
        <w:rPr>
          <w:rStyle w:val="s19"/>
        </w:rPr>
        <w:t>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p w:rsidR="00F200BC" w:rsidRDefault="00267368">
      <w:pPr>
        <w:pStyle w:val="pj"/>
      </w:pPr>
      <w:r>
        <w:rPr>
          <w:rStyle w:val="s19"/>
        </w:rPr>
        <w:t>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rsidR="00F200BC" w:rsidRDefault="00267368">
      <w:pPr>
        <w:pStyle w:val="pj"/>
      </w:pPr>
      <w:r>
        <w:rPr>
          <w:rStyle w:val="s19"/>
        </w:rPr>
        <w:t>3. Для государственной регистрации объединения собственников имущества в органы юстиции представляются:</w:t>
      </w:r>
    </w:p>
    <w:p w:rsidR="00F200BC" w:rsidRDefault="00267368">
      <w:pPr>
        <w:pStyle w:val="pj"/>
      </w:pPr>
      <w:r>
        <w:rPr>
          <w:rStyle w:val="s19"/>
        </w:rPr>
        <w:t>1) заявление по форме, установленной Министерством юстиции Республики Казахстан;</w:t>
      </w:r>
    </w:p>
    <w:p w:rsidR="00F200BC" w:rsidRDefault="00267368">
      <w:pPr>
        <w:pStyle w:val="pj"/>
      </w:pPr>
      <w:r>
        <w:rPr>
          <w:rStyle w:val="s19"/>
        </w:rPr>
        <w:t>2) протокол собрания;</w:t>
      </w:r>
    </w:p>
    <w:p w:rsidR="00F200BC" w:rsidRDefault="00267368">
      <w:pPr>
        <w:pStyle w:val="pj"/>
      </w:pPr>
      <w:r>
        <w:rPr>
          <w:rStyle w:val="s19"/>
        </w:rPr>
        <w:t>3) квитанция или иной документ, подтверждающие уплату в бюджет регистрационного сбора за государственную регистрацию юридического лица.</w:t>
      </w:r>
    </w:p>
    <w:p w:rsidR="00F200BC" w:rsidRDefault="00267368">
      <w:pPr>
        <w:pStyle w:val="pj"/>
      </w:pPr>
      <w:r>
        <w:rPr>
          <w:rStyle w:val="s19"/>
        </w:rPr>
        <w:t>Статья 51. Совет дома</w:t>
      </w:r>
    </w:p>
    <w:p w:rsidR="00F200BC" w:rsidRDefault="00267368">
      <w:pPr>
        <w:pStyle w:val="pj"/>
      </w:pPr>
      <w:r>
        <w:rPr>
          <w:rStyle w:val="s19"/>
        </w:rPr>
        <w:t>1. Члены совета дома избираются на собрании не менее чем из трех собственников квартир, нежилых помещений.</w:t>
      </w:r>
    </w:p>
    <w:p w:rsidR="00F200BC" w:rsidRDefault="00267368">
      <w:pPr>
        <w:pStyle w:val="pj"/>
      </w:pPr>
      <w:r>
        <w:rPr>
          <w:rStyle w:val="s19"/>
        </w:rPr>
        <w:t>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p w:rsidR="00F200BC" w:rsidRDefault="00267368">
      <w:pPr>
        <w:pStyle w:val="pj"/>
      </w:pPr>
      <w:r>
        <w:rPr>
          <w:rStyle w:val="s19"/>
        </w:rPr>
        <w:t>Членами совета дома не могут быть избраны члены семьи председателя объединения собственников имущества и члены ревизионной комиссии (ревизор).</w:t>
      </w:r>
    </w:p>
    <w:p w:rsidR="00F200BC" w:rsidRDefault="00267368">
      <w:pPr>
        <w:pStyle w:val="pj"/>
      </w:pPr>
      <w:r>
        <w:rPr>
          <w:rStyle w:val="s19"/>
        </w:rPr>
        <w:t>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p w:rsidR="00F200BC" w:rsidRDefault="00267368">
      <w:pPr>
        <w:pStyle w:val="pj"/>
      </w:pPr>
      <w:r>
        <w:rPr>
          <w:rStyle w:val="s19"/>
        </w:rPr>
        <w:t>3. Совет дома осуществляет следующие функции:</w:t>
      </w:r>
    </w:p>
    <w:p w:rsidR="00F200BC" w:rsidRDefault="00267368">
      <w:pPr>
        <w:pStyle w:val="pj"/>
      </w:pPr>
      <w:r>
        <w:rPr>
          <w:rStyle w:val="s19"/>
        </w:rPr>
        <w:t>1) предусмотренные подпунктами 1), 2), 3), 4), 5), 17), 18), 19), 20) и 22) пункта 5 статьи 42 настоящего Закона, при условии делегирования собранием таких полномочий;</w:t>
      </w:r>
    </w:p>
    <w:p w:rsidR="00F200BC" w:rsidRDefault="00267368">
      <w:pPr>
        <w:pStyle w:val="pj"/>
      </w:pPr>
      <w:r>
        <w:rPr>
          <w:rStyle w:val="s19"/>
        </w:rPr>
        <w:t>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p w:rsidR="00F200BC" w:rsidRDefault="00267368">
      <w:pPr>
        <w:pStyle w:val="pj"/>
      </w:pPr>
      <w:r>
        <w:rPr>
          <w:rStyle w:val="s19"/>
        </w:rPr>
        <w:t>3) организация проведения собрания, оформление листов письменного опроса и протокола собрания;</w:t>
      </w:r>
    </w:p>
    <w:p w:rsidR="00F200BC" w:rsidRDefault="00267368">
      <w:pPr>
        <w:pStyle w:val="pj"/>
      </w:pPr>
      <w:r>
        <w:rPr>
          <w:rStyle w:val="s19"/>
        </w:rPr>
        <w:t>4) мониторинг исполнения условий договора с субъектом управления объектом кондоминиума;</w:t>
      </w:r>
    </w:p>
    <w:p w:rsidR="00F200BC" w:rsidRDefault="00267368">
      <w:pPr>
        <w:pStyle w:val="pj"/>
      </w:pPr>
      <w:r>
        <w:rPr>
          <w:rStyle w:val="s19"/>
        </w:rPr>
        <w:t>5) мониторинг расходования денег собственников квартир, нежилых помещений, парковочных мест, кладовок на текущем и сберегательном счетах;</w:t>
      </w:r>
    </w:p>
    <w:p w:rsidR="00F200BC" w:rsidRDefault="00267368">
      <w:pPr>
        <w:pStyle w:val="pj"/>
      </w:pPr>
      <w:r>
        <w:rPr>
          <w:rStyle w:val="s19"/>
        </w:rPr>
        <w:t>6) согласование кандидатуры управляющего многоквартирным жилым домом;</w:t>
      </w:r>
    </w:p>
    <w:p w:rsidR="00F200BC" w:rsidRDefault="00267368">
      <w:pPr>
        <w:pStyle w:val="pj"/>
      </w:pPr>
      <w:r>
        <w:rPr>
          <w:rStyle w:val="s19"/>
        </w:rPr>
        <w:t>7) назначение временно исполняющего обязанности председателя объединения собственников имущества из числа членов совета дома;</w:t>
      </w:r>
    </w:p>
    <w:p w:rsidR="00F200BC" w:rsidRDefault="00267368">
      <w:pPr>
        <w:pStyle w:val="pj"/>
      </w:pPr>
      <w:r>
        <w:rPr>
          <w:rStyle w:val="s19"/>
        </w:rPr>
        <w:t>8) выполнение иных функций, связанных с управлением объектом кондоминиума, делегированных ему собранием.</w:t>
      </w:r>
    </w:p>
    <w:p w:rsidR="00F200BC" w:rsidRDefault="00267368">
      <w:pPr>
        <w:pStyle w:val="pj"/>
      </w:pPr>
      <w:r>
        <w:rPr>
          <w:rStyle w:val="s19"/>
        </w:rPr>
        <w:t>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p w:rsidR="00F200BC" w:rsidRDefault="00267368">
      <w:pPr>
        <w:pStyle w:val="pj"/>
      </w:pPr>
      <w:r>
        <w:rPr>
          <w:rStyle w:val="s19"/>
        </w:rPr>
        <w:t>4. Совет дома избирается сроком на три года.</w:t>
      </w:r>
    </w:p>
    <w:p w:rsidR="00F200BC" w:rsidRDefault="00267368">
      <w:pPr>
        <w:pStyle w:val="pj"/>
      </w:pPr>
      <w:r>
        <w:rPr>
          <w:rStyle w:val="s19"/>
        </w:rPr>
        <w:t>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w:t>
      </w:r>
    </w:p>
    <w:p w:rsidR="00F200BC" w:rsidRDefault="00267368">
      <w:pPr>
        <w:pStyle w:val="pj"/>
      </w:pPr>
      <w:r>
        <w:rPr>
          <w:rStyle w:val="s19"/>
        </w:rPr>
        <w:t>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p w:rsidR="00F200BC" w:rsidRDefault="00267368">
      <w:pPr>
        <w:pStyle w:val="pj"/>
      </w:pPr>
      <w:r>
        <w:rPr>
          <w:rStyle w:val="s19"/>
        </w:rPr>
        <w:t>Статья 51-1. Председатель объединения собственников имущества</w:t>
      </w:r>
    </w:p>
    <w:p w:rsidR="00F200BC" w:rsidRDefault="00267368">
      <w:pPr>
        <w:pStyle w:val="pj"/>
      </w:pPr>
      <w:r>
        <w:rPr>
          <w:rStyle w:val="s19"/>
        </w:rPr>
        <w:t>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p w:rsidR="00F200BC" w:rsidRDefault="00267368">
      <w:pPr>
        <w:pStyle w:val="pj"/>
      </w:pPr>
      <w:r>
        <w:rPr>
          <w:rStyle w:val="s19"/>
        </w:rPr>
        <w:t>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p w:rsidR="00F200BC" w:rsidRDefault="00267368">
      <w:pPr>
        <w:pStyle w:val="pj"/>
      </w:pPr>
      <w:r>
        <w:rPr>
          <w:rStyle w:val="s19"/>
        </w:rPr>
        <w:t>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p w:rsidR="00F200BC" w:rsidRDefault="00267368">
      <w:pPr>
        <w:pStyle w:val="pj"/>
      </w:pPr>
      <w:r>
        <w:rPr>
          <w:rStyle w:val="s19"/>
        </w:rPr>
        <w:t>3. Председатель объединения собственников имущества обязан обеспечить сохранность:</w:t>
      </w:r>
    </w:p>
    <w:p w:rsidR="00F200BC" w:rsidRDefault="00267368">
      <w:pPr>
        <w:pStyle w:val="pj"/>
      </w:pPr>
      <w:r>
        <w:rPr>
          <w:rStyle w:val="s19"/>
        </w:rPr>
        <w:t>документации на многоквартирный жилой дом, указанной в пункте 2 статьи 31 настоящего Закона (при ее наличии);</w:t>
      </w:r>
    </w:p>
    <w:p w:rsidR="00F200BC" w:rsidRDefault="00267368">
      <w:pPr>
        <w:pStyle w:val="pj"/>
      </w:pPr>
      <w:r>
        <w:rPr>
          <w:rStyle w:val="s19"/>
        </w:rPr>
        <w:t>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rsidR="00F200BC" w:rsidRDefault="00267368">
      <w:pPr>
        <w:pStyle w:val="pj"/>
      </w:pPr>
      <w:r>
        <w:rPr>
          <w:rStyle w:val="s19"/>
        </w:rPr>
        <w:t>протоколов собраний;</w:t>
      </w:r>
    </w:p>
    <w:p w:rsidR="00F200BC" w:rsidRDefault="00267368">
      <w:pPr>
        <w:pStyle w:val="pj"/>
      </w:pPr>
      <w:r>
        <w:rPr>
          <w:rStyle w:val="s19"/>
        </w:rPr>
        <w:t>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rsidR="00F200BC" w:rsidRDefault="00267368">
      <w:pPr>
        <w:pStyle w:val="pj"/>
      </w:pPr>
      <w:r>
        <w:rPr>
          <w:rStyle w:val="s19"/>
        </w:rPr>
        <w:t>актов приемки оказанных услуг по управлению объектом кондоминиума;</w:t>
      </w:r>
    </w:p>
    <w:p w:rsidR="00F200BC" w:rsidRDefault="00267368">
      <w:pPr>
        <w:pStyle w:val="pj"/>
      </w:pPr>
      <w:r>
        <w:rPr>
          <w:rStyle w:val="s19"/>
        </w:rPr>
        <w:t>ежемесячных и годовых отчетов по управлению объектом кондоминиума;</w:t>
      </w:r>
    </w:p>
    <w:p w:rsidR="00F200BC" w:rsidRDefault="00267368">
      <w:pPr>
        <w:pStyle w:val="pj"/>
      </w:pPr>
      <w:r>
        <w:rPr>
          <w:rStyle w:val="s19"/>
        </w:rPr>
        <w:t>печатей (при их наличии);</w:t>
      </w:r>
    </w:p>
    <w:p w:rsidR="00F200BC" w:rsidRDefault="00267368">
      <w:pPr>
        <w:pStyle w:val="pj"/>
      </w:pPr>
      <w:r>
        <w:rPr>
          <w:rStyle w:val="s19"/>
        </w:rPr>
        <w:t>ключей от нежилых помещений, входящих в состав общего имущества объекта кондоминиума;</w:t>
      </w:r>
    </w:p>
    <w:p w:rsidR="00F200BC" w:rsidRDefault="00267368">
      <w:pPr>
        <w:pStyle w:val="pj"/>
      </w:pPr>
      <w:r>
        <w:rPr>
          <w:rStyle w:val="s19"/>
        </w:rPr>
        <w:t>электронных кодов доступа к оборудованию, входящему в состав общего имущества объекта кондоминиума;</w:t>
      </w:r>
    </w:p>
    <w:p w:rsidR="00F200BC" w:rsidRDefault="00267368">
      <w:pPr>
        <w:pStyle w:val="pj"/>
      </w:pPr>
      <w:r>
        <w:rPr>
          <w:rStyle w:val="s19"/>
        </w:rPr>
        <w:t>товарно-материальных ценностей, приобретенных за счет текущих, накопительных и целевых взносов;</w:t>
      </w:r>
    </w:p>
    <w:p w:rsidR="00F200BC" w:rsidRDefault="00267368">
      <w:pPr>
        <w:pStyle w:val="pj"/>
      </w:pPr>
      <w:r>
        <w:rPr>
          <w:rStyle w:val="s19"/>
        </w:rPr>
        <w:t>иной документации, технических средств и оборудования, необходимых для эксплуатации многоквартирного жилого дома.</w:t>
      </w:r>
    </w:p>
    <w:p w:rsidR="00F200BC" w:rsidRDefault="00267368">
      <w:pPr>
        <w:pStyle w:val="pj"/>
      </w:pPr>
      <w:r>
        <w:rPr>
          <w:rStyle w:val="s19"/>
        </w:rPr>
        <w:t>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p w:rsidR="00F200BC" w:rsidRDefault="00267368">
      <w:pPr>
        <w:pStyle w:val="pj"/>
      </w:pPr>
      <w:r>
        <w:rPr>
          <w:rStyle w:val="s19"/>
        </w:rPr>
        <w:t>5. Председатель объединения собственников имущества обеспечивает:</w:t>
      </w:r>
    </w:p>
    <w:p w:rsidR="00F200BC" w:rsidRDefault="00267368">
      <w:pPr>
        <w:pStyle w:val="pj"/>
      </w:pPr>
      <w:r>
        <w:rPr>
          <w:rStyle w:val="s19"/>
        </w:rPr>
        <w:t>1) государственную регистрацию и перерегистрацию объединения собственников имущества;</w:t>
      </w:r>
    </w:p>
    <w:p w:rsidR="00F200BC" w:rsidRDefault="00267368">
      <w:pPr>
        <w:pStyle w:val="pj"/>
      </w:pPr>
      <w:r>
        <w:rPr>
          <w:rStyle w:val="s19"/>
        </w:rPr>
        <w:t>2) формирование списка собственников квартир, нежилых помещений, парковочных мест, кладовок;</w:t>
      </w:r>
    </w:p>
    <w:p w:rsidR="00F200BC" w:rsidRDefault="00267368">
      <w:pPr>
        <w:pStyle w:val="pj"/>
      </w:pPr>
      <w:r>
        <w:rPr>
          <w:rStyle w:val="s19"/>
        </w:rPr>
        <w:t>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p w:rsidR="00F200BC" w:rsidRDefault="00267368">
      <w:pPr>
        <w:pStyle w:val="pj"/>
      </w:pPr>
      <w:r>
        <w:rPr>
          <w:rStyle w:val="s19"/>
        </w:rPr>
        <w:t>4) организацию проведения собрания;</w:t>
      </w:r>
    </w:p>
    <w:p w:rsidR="00F200BC" w:rsidRDefault="00267368">
      <w:pPr>
        <w:pStyle w:val="pj"/>
      </w:pPr>
      <w:r>
        <w:rPr>
          <w:rStyle w:val="s19"/>
        </w:rPr>
        <w:t>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rsidR="00F200BC" w:rsidRDefault="00267368">
      <w:pPr>
        <w:pStyle w:val="pj"/>
      </w:pPr>
      <w:r>
        <w:rPr>
          <w:rStyle w:val="s19"/>
        </w:rPr>
        <w:t>6) заключение трудовых договоров;</w:t>
      </w:r>
    </w:p>
    <w:p w:rsidR="00F200BC" w:rsidRDefault="00267368">
      <w:pPr>
        <w:pStyle w:val="pj"/>
      </w:pPr>
      <w:r>
        <w:rPr>
          <w:rStyle w:val="s19"/>
        </w:rPr>
        <w:t>7) исполнение решений собрания и совета дома;</w:t>
      </w:r>
    </w:p>
    <w:p w:rsidR="00F200BC" w:rsidRDefault="00267368">
      <w:pPr>
        <w:pStyle w:val="pj"/>
      </w:pPr>
      <w:r>
        <w:rPr>
          <w:rStyle w:val="s19"/>
        </w:rPr>
        <w:t>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p w:rsidR="00F200BC" w:rsidRDefault="00267368">
      <w:pPr>
        <w:pStyle w:val="pj"/>
      </w:pPr>
      <w:r>
        <w:rPr>
          <w:rStyle w:val="s19"/>
        </w:rPr>
        <w:t>9) представление совету дома ежемесячного отчета по управлению объектом кондоминиума;</w:t>
      </w:r>
    </w:p>
    <w:p w:rsidR="00F200BC" w:rsidRDefault="00267368">
      <w:pPr>
        <w:pStyle w:val="pj"/>
      </w:pPr>
      <w:r>
        <w:rPr>
          <w:rStyle w:val="s19"/>
        </w:rPr>
        <w:t>10) открытие текущего и сберегательного счетов в банках второго уровня в течение пятнадцати календарных дней;</w:t>
      </w:r>
    </w:p>
    <w:p w:rsidR="00F200BC" w:rsidRDefault="00267368">
      <w:pPr>
        <w:pStyle w:val="pj"/>
      </w:pPr>
      <w:r>
        <w:rPr>
          <w:rStyle w:val="s19"/>
        </w:rPr>
        <w:t>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p w:rsidR="00F200BC" w:rsidRDefault="00267368">
      <w:pPr>
        <w:pStyle w:val="pj"/>
      </w:pPr>
      <w:r>
        <w:rPr>
          <w:rStyle w:val="s19"/>
        </w:rPr>
        <w:t>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p w:rsidR="00F200BC" w:rsidRDefault="00267368">
      <w:pPr>
        <w:pStyle w:val="pj"/>
      </w:pPr>
      <w:r>
        <w:rPr>
          <w:rStyle w:val="s19"/>
        </w:rPr>
        <w:t>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p w:rsidR="00F200BC" w:rsidRDefault="00267368">
      <w:pPr>
        <w:pStyle w:val="pj"/>
      </w:pPr>
      <w:r>
        <w:rPr>
          <w:rStyle w:val="s19"/>
        </w:rPr>
        <w:t>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F200BC" w:rsidRDefault="00267368">
      <w:pPr>
        <w:pStyle w:val="pj"/>
      </w:pPr>
      <w:r>
        <w:rPr>
          <w:rStyle w:val="s19"/>
        </w:rPr>
        <w:t>17) осуществление иных функций, связанных с управлением объектом кондоминиума.</w:t>
      </w:r>
    </w:p>
    <w:p w:rsidR="00F200BC" w:rsidRDefault="00267368">
      <w:pPr>
        <w:pStyle w:val="pj"/>
      </w:pPr>
      <w:r>
        <w:rPr>
          <w:rStyle w:val="s19"/>
        </w:rPr>
        <w:t>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p w:rsidR="00F200BC" w:rsidRDefault="00267368">
      <w:pPr>
        <w:pStyle w:val="pj"/>
      </w:pPr>
      <w:r>
        <w:rPr>
          <w:rStyle w:val="s19"/>
        </w:rPr>
        <w:t>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p w:rsidR="00F200BC" w:rsidRDefault="00267368">
      <w:pPr>
        <w:pStyle w:val="pj"/>
      </w:pPr>
      <w:r>
        <w:rPr>
          <w:rStyle w:val="s19"/>
        </w:rPr>
        <w:t>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p w:rsidR="00F200BC" w:rsidRDefault="00267368">
      <w:pPr>
        <w:pStyle w:val="pj"/>
      </w:pPr>
      <w:r>
        <w:rPr>
          <w:rStyle w:val="s19"/>
        </w:rPr>
        <w:t>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Закону Республики Казахстан «О профессиональных квалификациях».</w:t>
      </w:r>
    </w:p>
    <w:p w:rsidR="00F200BC" w:rsidRDefault="00267368">
      <w:pPr>
        <w:pStyle w:val="pj"/>
      </w:pPr>
      <w:r>
        <w:rPr>
          <w:rStyle w:val="s19"/>
        </w:rPr>
        <w:t>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p w:rsidR="00F200BC" w:rsidRDefault="00267368">
      <w:pPr>
        <w:pStyle w:val="pj"/>
      </w:pPr>
      <w:r>
        <w:rPr>
          <w:rStyle w:val="s19"/>
        </w:rPr>
        <w:t>Статья 51-2. Имущество объединения собственников имущества</w:t>
      </w:r>
    </w:p>
    <w:p w:rsidR="00F200BC" w:rsidRDefault="00267368">
      <w:pPr>
        <w:pStyle w:val="pj"/>
      </w:pPr>
      <w:r>
        <w:rPr>
          <w:rStyle w:val="s19"/>
        </w:rPr>
        <w:t>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p w:rsidR="00F200BC" w:rsidRDefault="00267368">
      <w:pPr>
        <w:pStyle w:val="pj"/>
      </w:pPr>
      <w:r>
        <w:rPr>
          <w:rStyle w:val="s19"/>
        </w:rPr>
        <w:t>2. Объединение собственников имущества не отвечает по обязательствам собственников квартир, нежилых помещений, парковочных мест, кладовок.</w:t>
      </w:r>
    </w:p>
    <w:p w:rsidR="00F200BC" w:rsidRDefault="00267368">
      <w:pPr>
        <w:pStyle w:val="pj"/>
      </w:pPr>
      <w:r>
        <w:rPr>
          <w:rStyle w:val="s19"/>
        </w:rPr>
        <w:t>Собственники квартир, нежилых помещений, парковочных мест, кладовок не отвечают по долгам объединения собственников имущества.</w:t>
      </w:r>
    </w:p>
    <w:p w:rsidR="00F200BC" w:rsidRDefault="00267368">
      <w:pPr>
        <w:pStyle w:val="pj"/>
      </w:pPr>
      <w:r>
        <w:rPr>
          <w:rStyle w:val="s19"/>
        </w:rPr>
        <w:t>Статья 51-3. Ликвидация объединения собственников имущества</w:t>
      </w:r>
    </w:p>
    <w:p w:rsidR="00F200BC" w:rsidRDefault="00267368">
      <w:pPr>
        <w:pStyle w:val="pj"/>
      </w:pPr>
      <w:r>
        <w:rPr>
          <w:rStyle w:val="s19"/>
        </w:rPr>
        <w:t>1. Объединение собственников имущества может быть ликвидировано:</w:t>
      </w:r>
    </w:p>
    <w:p w:rsidR="00F200BC" w:rsidRDefault="00267368">
      <w:pPr>
        <w:pStyle w:val="pj"/>
      </w:pPr>
      <w:r>
        <w:rPr>
          <w:rStyle w:val="s19"/>
        </w:rPr>
        <w:t>1) по решению большинства от общего числа собственников квартир, нежилых помещений;</w:t>
      </w:r>
    </w:p>
    <w:p w:rsidR="00F200BC" w:rsidRDefault="00267368">
      <w:pPr>
        <w:pStyle w:val="pj"/>
      </w:pPr>
      <w:r>
        <w:rPr>
          <w:rStyle w:val="s19"/>
        </w:rPr>
        <w:t>2) при прекращении кондоминиума;</w:t>
      </w:r>
    </w:p>
    <w:p w:rsidR="00F200BC" w:rsidRDefault="00267368">
      <w:pPr>
        <w:pStyle w:val="pj"/>
      </w:pPr>
      <w:r>
        <w:rPr>
          <w:rStyle w:val="s19"/>
        </w:rPr>
        <w:t>3) по решению суда, вступившему в законную силу.</w:t>
      </w:r>
    </w:p>
    <w:p w:rsidR="00F200BC" w:rsidRDefault="00267368">
      <w:pPr>
        <w:pStyle w:val="pj"/>
      </w:pPr>
      <w:r>
        <w:rPr>
          <w:rStyle w:val="s19"/>
        </w:rPr>
        <w:t>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p w:rsidR="00F200BC" w:rsidRDefault="00267368">
      <w:pPr>
        <w:pStyle w:val="pj"/>
      </w:pPr>
      <w:r>
        <w:rPr>
          <w:rStyle w:val="s19"/>
        </w:rPr>
        <w:t>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p w:rsidR="00F200BC" w:rsidRDefault="00267368">
      <w:pPr>
        <w:pStyle w:val="pj"/>
      </w:pPr>
      <w:r>
        <w:rPr>
          <w:rStyle w:val="s19"/>
        </w:rPr>
        <w:t>3. Ликвидация объединения собственников имущества осуществляется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F200BC" w:rsidRDefault="00267368">
      <w:pPr>
        <w:pStyle w:val="pj"/>
      </w:pPr>
      <w:r>
        <w:rPr>
          <w:rStyle w:val="s19"/>
        </w:rPr>
        <w:t>Параграф 3. Субъекты управления объектом кондоминиума</w:t>
      </w:r>
    </w:p>
    <w:p w:rsidR="00F200BC" w:rsidRDefault="00267368">
      <w:pPr>
        <w:pStyle w:val="pj"/>
      </w:pPr>
      <w:r>
        <w:rPr>
          <w:rStyle w:val="s19"/>
        </w:rPr>
        <w:t>Статья 51-4. Субъекты управления объектом кондоминиума</w:t>
      </w:r>
    </w:p>
    <w:p w:rsidR="00F200BC" w:rsidRDefault="00267368">
      <w:pPr>
        <w:pStyle w:val="pj"/>
      </w:pPr>
      <w:r>
        <w:rPr>
          <w:rStyle w:val="s19"/>
        </w:rPr>
        <w:t>1. Субъектами управления объектами кондоминиума являются:</w:t>
      </w:r>
    </w:p>
    <w:p w:rsidR="00F200BC" w:rsidRDefault="00267368">
      <w:pPr>
        <w:pStyle w:val="pj"/>
      </w:pPr>
      <w:r>
        <w:rPr>
          <w:rStyle w:val="s19"/>
        </w:rPr>
        <w:t>1) управляющая компания;</w:t>
      </w:r>
    </w:p>
    <w:p w:rsidR="00F200BC" w:rsidRDefault="00267368">
      <w:pPr>
        <w:pStyle w:val="pj"/>
      </w:pPr>
      <w:r>
        <w:rPr>
          <w:rStyle w:val="s19"/>
        </w:rPr>
        <w:t>2) кооператив собственников квартир (нежилых помещений).</w:t>
      </w:r>
    </w:p>
    <w:p w:rsidR="00F200BC" w:rsidRDefault="00267368">
      <w:pPr>
        <w:pStyle w:val="pj"/>
      </w:pPr>
      <w:r>
        <w:rPr>
          <w:rStyle w:val="s19"/>
        </w:rPr>
        <w:t>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p w:rsidR="00F200BC" w:rsidRDefault="00267368">
      <w:pPr>
        <w:pStyle w:val="pj"/>
      </w:pPr>
      <w:r>
        <w:rPr>
          <w:rStyle w:val="s19"/>
        </w:rPr>
        <w:t>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Законом Республики Казахстан «О профессиональных квалификациях» и профессиональными стандартами в сфере управления объектом кондоминиума.</w:t>
      </w:r>
    </w:p>
    <w:p w:rsidR="00F200BC" w:rsidRDefault="00267368">
      <w:pPr>
        <w:pStyle w:val="pj"/>
      </w:pPr>
      <w:r>
        <w:rPr>
          <w:rStyle w:val="s19"/>
        </w:rPr>
        <w:t>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
      </w:pPr>
      <w:r>
        <w:rPr>
          <w:rStyle w:val="s19"/>
        </w:rPr>
        <w:t>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p w:rsidR="00F200BC" w:rsidRDefault="00267368">
      <w:pPr>
        <w:pStyle w:val="pj"/>
      </w:pPr>
      <w:r>
        <w:rPr>
          <w:rStyle w:val="s19"/>
        </w:rPr>
        <w:t>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p w:rsidR="00F200BC" w:rsidRDefault="00267368">
      <w:pPr>
        <w:pStyle w:val="pj"/>
      </w:pPr>
      <w:r>
        <w:rPr>
          <w:rStyle w:val="s19"/>
        </w:rPr>
        <w:t>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p w:rsidR="00F200BC" w:rsidRDefault="00267368">
      <w:pPr>
        <w:pStyle w:val="pj"/>
      </w:pPr>
      <w:r>
        <w:rPr>
          <w:rStyle w:val="s19"/>
        </w:rPr>
        <w:t>7. Субъект управления обязан обеспечить сохранность:</w:t>
      </w:r>
    </w:p>
    <w:p w:rsidR="00F200BC" w:rsidRDefault="00267368">
      <w:pPr>
        <w:pStyle w:val="pj"/>
      </w:pPr>
      <w:r>
        <w:rPr>
          <w:rStyle w:val="s19"/>
        </w:rPr>
        <w:t>документации на многоквартирный жилой дом, указанной в пункте 2 статьи 31 настоящего Закона (при ее наличии);</w:t>
      </w:r>
    </w:p>
    <w:p w:rsidR="00F200BC" w:rsidRDefault="00267368">
      <w:pPr>
        <w:pStyle w:val="pj"/>
      </w:pPr>
      <w:r>
        <w:rPr>
          <w:rStyle w:val="s19"/>
        </w:rPr>
        <w:t>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p w:rsidR="00F200BC" w:rsidRDefault="00267368">
      <w:pPr>
        <w:pStyle w:val="pj"/>
      </w:pPr>
      <w:r>
        <w:rPr>
          <w:rStyle w:val="s19"/>
        </w:rPr>
        <w:t>протоколов собраний;</w:t>
      </w:r>
    </w:p>
    <w:p w:rsidR="00F200BC" w:rsidRDefault="00267368">
      <w:pPr>
        <w:pStyle w:val="pj"/>
      </w:pPr>
      <w:r>
        <w:rPr>
          <w:rStyle w:val="s19"/>
        </w:rPr>
        <w:t>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p w:rsidR="00F200BC" w:rsidRDefault="00267368">
      <w:pPr>
        <w:pStyle w:val="pj"/>
      </w:pPr>
      <w:r>
        <w:rPr>
          <w:rStyle w:val="s19"/>
        </w:rPr>
        <w:t>актов приемки оказанных услуг по управлению объектом кондоминиума;</w:t>
      </w:r>
    </w:p>
    <w:p w:rsidR="00F200BC" w:rsidRDefault="00267368">
      <w:pPr>
        <w:pStyle w:val="pj"/>
      </w:pPr>
      <w:r>
        <w:rPr>
          <w:rStyle w:val="s19"/>
        </w:rPr>
        <w:t>ежемесячных и годовых отчетов по управлению объектом кондоминиума;</w:t>
      </w:r>
    </w:p>
    <w:p w:rsidR="00F200BC" w:rsidRDefault="00267368">
      <w:pPr>
        <w:pStyle w:val="pj"/>
      </w:pPr>
      <w:r>
        <w:rPr>
          <w:rStyle w:val="s19"/>
        </w:rPr>
        <w:t>ключей от нежилых помещений, входящих в состав общего имущества объекта кондоминиума;</w:t>
      </w:r>
    </w:p>
    <w:p w:rsidR="00F200BC" w:rsidRDefault="00267368">
      <w:pPr>
        <w:pStyle w:val="pj"/>
      </w:pPr>
      <w:r>
        <w:rPr>
          <w:rStyle w:val="s19"/>
        </w:rPr>
        <w:t>электронных кодов доступа к оборудованию, входящему в состав общего имущества объекта кондоминиума;</w:t>
      </w:r>
    </w:p>
    <w:p w:rsidR="00F200BC" w:rsidRDefault="00267368">
      <w:pPr>
        <w:pStyle w:val="pj"/>
      </w:pPr>
      <w:r>
        <w:rPr>
          <w:rStyle w:val="s19"/>
        </w:rPr>
        <w:t>товарно-материальных ценностей, приобретенных за счет текущих, накопительных и целевых взносов;</w:t>
      </w:r>
    </w:p>
    <w:p w:rsidR="00F200BC" w:rsidRDefault="00267368">
      <w:pPr>
        <w:pStyle w:val="pj"/>
      </w:pPr>
      <w:r>
        <w:rPr>
          <w:rStyle w:val="s19"/>
        </w:rPr>
        <w:t>иной документации, технических средств и оборудования, необходимых для эксплуатации многоквартирного жилого дома.</w:t>
      </w:r>
    </w:p>
    <w:p w:rsidR="00F200BC" w:rsidRDefault="00267368">
      <w:pPr>
        <w:pStyle w:val="pj"/>
      </w:pPr>
      <w:r>
        <w:rPr>
          <w:rStyle w:val="s19"/>
        </w:rPr>
        <w:t>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p w:rsidR="00F200BC" w:rsidRDefault="00267368">
      <w:pPr>
        <w:pStyle w:val="pj"/>
      </w:pPr>
      <w:r>
        <w:rPr>
          <w:rStyle w:val="s19"/>
        </w:rPr>
        <w:t>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p w:rsidR="00F200BC" w:rsidRDefault="00267368">
      <w:pPr>
        <w:pStyle w:val="pj"/>
      </w:pPr>
      <w:r>
        <w:rPr>
          <w:rStyle w:val="s19"/>
        </w:rPr>
        <w:t>Статья 51-5. Управляющая компания</w:t>
      </w:r>
    </w:p>
    <w:p w:rsidR="00F200BC" w:rsidRDefault="00267368">
      <w:pPr>
        <w:pStyle w:val="pj"/>
      </w:pPr>
      <w:r>
        <w:rPr>
          <w:rStyle w:val="s19"/>
        </w:rPr>
        <w:t>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Законом Республики Казахстан «О разрешениях и уведомлениях».</w:t>
      </w:r>
    </w:p>
    <w:p w:rsidR="00F200BC" w:rsidRDefault="00267368">
      <w:pPr>
        <w:pStyle w:val="pj"/>
      </w:pPr>
      <w:r>
        <w:rPr>
          <w:rStyle w:val="s19"/>
        </w:rPr>
        <w:t>2. Управляющая компания обеспечивает:</w:t>
      </w:r>
    </w:p>
    <w:p w:rsidR="00F200BC" w:rsidRDefault="00267368">
      <w:pPr>
        <w:pStyle w:val="pj"/>
      </w:pPr>
      <w:r>
        <w:rPr>
          <w:rStyle w:val="s19"/>
        </w:rPr>
        <w:t>1) формирование списка собственников квартир, нежилых помещений, парковочных мест, кладовок;</w:t>
      </w:r>
    </w:p>
    <w:p w:rsidR="00F200BC" w:rsidRDefault="00267368">
      <w:pPr>
        <w:pStyle w:val="pj"/>
      </w:pPr>
      <w:r>
        <w:rPr>
          <w:rStyle w:val="s19"/>
        </w:rPr>
        <w:t>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p w:rsidR="00F200BC" w:rsidRDefault="00267368">
      <w:pPr>
        <w:pStyle w:val="pj"/>
      </w:pPr>
      <w:r>
        <w:rPr>
          <w:rStyle w:val="s19"/>
        </w:rPr>
        <w:t>3) организацию проведения собрания;</w:t>
      </w:r>
    </w:p>
    <w:p w:rsidR="00F200BC" w:rsidRDefault="00267368">
      <w:pPr>
        <w:pStyle w:val="pj"/>
      </w:pPr>
      <w:r>
        <w:rPr>
          <w:rStyle w:val="s19"/>
        </w:rPr>
        <w:t>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rsidR="00F200BC" w:rsidRDefault="00267368">
      <w:pPr>
        <w:pStyle w:val="pj"/>
      </w:pPr>
      <w:r>
        <w:rPr>
          <w:rStyle w:val="s19"/>
        </w:rPr>
        <w:t>5) исполнение решений собрания и совета дома;</w:t>
      </w:r>
    </w:p>
    <w:p w:rsidR="00F200BC" w:rsidRDefault="00267368">
      <w:pPr>
        <w:pStyle w:val="pj"/>
      </w:pPr>
      <w:r>
        <w:rPr>
          <w:rStyle w:val="s19"/>
        </w:rPr>
        <w:t>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p w:rsidR="00F200BC" w:rsidRDefault="00267368">
      <w:pPr>
        <w:pStyle w:val="pj"/>
      </w:pPr>
      <w:r>
        <w:rPr>
          <w:rStyle w:val="s19"/>
        </w:rPr>
        <w:t>7) представление совету дома ежемесячного отчета по управлению объектом кондоминиума;</w:t>
      </w:r>
    </w:p>
    <w:p w:rsidR="00F200BC" w:rsidRDefault="00267368">
      <w:pPr>
        <w:pStyle w:val="pj"/>
      </w:pPr>
      <w:r>
        <w:rPr>
          <w:rStyle w:val="s19"/>
        </w:rPr>
        <w:t>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p w:rsidR="00F200BC" w:rsidRDefault="00267368">
      <w:pPr>
        <w:pStyle w:val="pj"/>
      </w:pPr>
      <w:r>
        <w:rPr>
          <w:rStyle w:val="s19"/>
        </w:rPr>
        <w:t>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p w:rsidR="00F200BC" w:rsidRDefault="00267368">
      <w:pPr>
        <w:pStyle w:val="pj"/>
      </w:pPr>
      <w:r>
        <w:rPr>
          <w:rStyle w:val="s19"/>
        </w:rPr>
        <w:t>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p w:rsidR="00F200BC" w:rsidRDefault="00267368">
      <w:pPr>
        <w:pStyle w:val="pj"/>
      </w:pPr>
      <w:r>
        <w:rPr>
          <w:rStyle w:val="s19"/>
        </w:rPr>
        <w:t>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p w:rsidR="00F200BC" w:rsidRDefault="00267368">
      <w:pPr>
        <w:pStyle w:val="pj"/>
      </w:pPr>
      <w:r>
        <w:rPr>
          <w:rStyle w:val="s19"/>
        </w:rPr>
        <w:t>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F200BC" w:rsidRDefault="00267368">
      <w:pPr>
        <w:pStyle w:val="pj"/>
      </w:pPr>
      <w:r>
        <w:rPr>
          <w:rStyle w:val="s19"/>
        </w:rPr>
        <w:t>15) выполнение иных функций, связанных с управлением объектом кондоминиума.</w:t>
      </w:r>
    </w:p>
    <w:p w:rsidR="00F200BC" w:rsidRDefault="00267368">
      <w:pPr>
        <w:pStyle w:val="pj"/>
      </w:pPr>
      <w:r>
        <w:rPr>
          <w:rStyle w:val="s19"/>
        </w:rPr>
        <w:t>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p w:rsidR="00F200BC" w:rsidRDefault="00267368">
      <w:pPr>
        <w:pStyle w:val="pj"/>
      </w:pPr>
      <w:r>
        <w:rPr>
          <w:rStyle w:val="s19"/>
        </w:rPr>
        <w:t>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p w:rsidR="00F200BC" w:rsidRDefault="00267368">
      <w:pPr>
        <w:pStyle w:val="pj"/>
      </w:pPr>
      <w:r>
        <w:rPr>
          <w:rStyle w:val="s19"/>
        </w:rPr>
        <w:t>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p w:rsidR="00F200BC" w:rsidRDefault="00267368">
      <w:pPr>
        <w:pStyle w:val="pj"/>
      </w:pPr>
      <w:r>
        <w:rPr>
          <w:rStyle w:val="s19"/>
        </w:rPr>
        <w:t>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p w:rsidR="00F200BC" w:rsidRDefault="00267368">
      <w:pPr>
        <w:pStyle w:val="pj"/>
      </w:pPr>
      <w:r>
        <w:rPr>
          <w:rStyle w:val="s19"/>
        </w:rPr>
        <w:t>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p w:rsidR="00F200BC" w:rsidRDefault="00267368">
      <w:pPr>
        <w:pStyle w:val="pj"/>
      </w:pPr>
      <w:r>
        <w:rPr>
          <w:rStyle w:val="s19"/>
        </w:rPr>
        <w:t>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p w:rsidR="00F200BC" w:rsidRDefault="00267368">
      <w:pPr>
        <w:pStyle w:val="pj"/>
      </w:pPr>
      <w:r>
        <w:rPr>
          <w:rStyle w:val="s19"/>
        </w:rPr>
        <w:t>Статья 51-6. Кооператив собственников квартир (нежилых помещений)</w:t>
      </w:r>
    </w:p>
    <w:p w:rsidR="00F200BC" w:rsidRDefault="00267368">
      <w:pPr>
        <w:pStyle w:val="pj"/>
      </w:pPr>
      <w:r>
        <w:rPr>
          <w:rStyle w:val="s19"/>
        </w:rPr>
        <w:t>1. Деятельность кооператива собственников квартир (нежилых помещений) осуществляется в соответствии с настоящим Законом, Законом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p w:rsidR="00F200BC" w:rsidRDefault="00267368">
      <w:pPr>
        <w:pStyle w:val="pj"/>
      </w:pPr>
      <w:r>
        <w:rPr>
          <w:rStyle w:val="s19"/>
        </w:rPr>
        <w:t>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p w:rsidR="00F200BC" w:rsidRDefault="00267368">
      <w:pPr>
        <w:pStyle w:val="pj"/>
      </w:pPr>
      <w:r>
        <w:rPr>
          <w:rStyle w:val="s19"/>
        </w:rPr>
        <w:t>Допускается сокращение наименования кооператива собственников квартир (нежилых помещений) с использованием в наименовании аббревиатуры «КСК».</w:t>
      </w:r>
    </w:p>
    <w:p w:rsidR="00F200BC" w:rsidRDefault="00267368">
      <w:pPr>
        <w:pStyle w:val="pj"/>
      </w:pPr>
      <w:r>
        <w:rPr>
          <w:rStyle w:val="s19"/>
        </w:rPr>
        <w:t>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«О некоммерческих организациях» и «О государственной регистрации юридических лиц и учетной регистрации филиалов и представительств».</w:t>
      </w:r>
    </w:p>
    <w:p w:rsidR="00F200BC" w:rsidRDefault="00267368">
      <w:pPr>
        <w:pStyle w:val="pj"/>
      </w:pPr>
      <w:r>
        <w:rPr>
          <w:rStyle w:val="s19"/>
        </w:rPr>
        <w:t>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w:t>
      </w:r>
    </w:p>
    <w:p w:rsidR="00F200BC" w:rsidRDefault="00267368">
      <w:pPr>
        <w:pStyle w:val="pj"/>
      </w:pPr>
      <w:r>
        <w:rPr>
          <w:rStyle w:val="s19"/>
        </w:rPr>
        <w:t>4. Кооператив собственников квартир (нежилых помещений) осуществляет следующие функции:</w:t>
      </w:r>
    </w:p>
    <w:p w:rsidR="00F200BC" w:rsidRDefault="00267368">
      <w:pPr>
        <w:pStyle w:val="pj"/>
      </w:pPr>
      <w:r>
        <w:rPr>
          <w:rStyle w:val="s19"/>
        </w:rPr>
        <w:t>1) формирование списка собственников квартир, нежилых помещений, парковочных мест, кладовок;</w:t>
      </w:r>
    </w:p>
    <w:p w:rsidR="00F200BC" w:rsidRDefault="00267368">
      <w:pPr>
        <w:pStyle w:val="pj"/>
      </w:pPr>
      <w:r>
        <w:rPr>
          <w:rStyle w:val="s19"/>
        </w:rPr>
        <w:t>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p w:rsidR="00F200BC" w:rsidRDefault="00267368">
      <w:pPr>
        <w:pStyle w:val="pj"/>
      </w:pPr>
      <w:r>
        <w:rPr>
          <w:rStyle w:val="s19"/>
        </w:rPr>
        <w:t>3) организация проведения собрания;</w:t>
      </w:r>
    </w:p>
    <w:p w:rsidR="00F200BC" w:rsidRDefault="00267368">
      <w:pPr>
        <w:pStyle w:val="pj"/>
      </w:pPr>
      <w:r>
        <w:rPr>
          <w:rStyle w:val="s19"/>
        </w:rPr>
        <w:t>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p w:rsidR="00F200BC" w:rsidRDefault="00267368">
      <w:pPr>
        <w:pStyle w:val="pj"/>
      </w:pPr>
      <w:r>
        <w:rPr>
          <w:rStyle w:val="s19"/>
        </w:rPr>
        <w:t>5) исполнение решений собрания и совета дома;</w:t>
      </w:r>
    </w:p>
    <w:p w:rsidR="00F200BC" w:rsidRDefault="00267368">
      <w:pPr>
        <w:pStyle w:val="pj"/>
      </w:pPr>
      <w:r>
        <w:rPr>
          <w:rStyle w:val="s19"/>
        </w:rPr>
        <w:t>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p w:rsidR="00F200BC" w:rsidRDefault="00267368">
      <w:pPr>
        <w:pStyle w:val="pj"/>
      </w:pPr>
      <w:r>
        <w:rPr>
          <w:rStyle w:val="s19"/>
        </w:rPr>
        <w:t>7) представление совету дома ежемесячного отчета по управлению объектом кондоминиума;</w:t>
      </w:r>
    </w:p>
    <w:p w:rsidR="00F200BC" w:rsidRDefault="00267368">
      <w:pPr>
        <w:pStyle w:val="pj"/>
      </w:pPr>
      <w:r>
        <w:rPr>
          <w:rStyle w:val="s19"/>
        </w:rPr>
        <w:t>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p w:rsidR="00F200BC" w:rsidRDefault="00267368">
      <w:pPr>
        <w:pStyle w:val="pj"/>
      </w:pPr>
      <w:r>
        <w:rPr>
          <w:rStyle w:val="s19"/>
        </w:rPr>
        <w:t>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p w:rsidR="00F200BC" w:rsidRDefault="00267368">
      <w:pPr>
        <w:pStyle w:val="pj"/>
      </w:pPr>
      <w:r>
        <w:rPr>
          <w:rStyle w:val="s19"/>
        </w:rPr>
        <w:t>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p w:rsidR="00F200BC" w:rsidRDefault="00267368">
      <w:pPr>
        <w:pStyle w:val="pj"/>
      </w:pPr>
      <w:r>
        <w:rPr>
          <w:rStyle w:val="s19"/>
        </w:rPr>
        <w:t>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p w:rsidR="00F200BC" w:rsidRDefault="00267368">
      <w:pPr>
        <w:pStyle w:val="pj"/>
      </w:pPr>
      <w:r>
        <w:rPr>
          <w:rStyle w:val="s19"/>
        </w:rPr>
        <w:t>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p w:rsidR="00F200BC" w:rsidRDefault="00267368">
      <w:pPr>
        <w:pStyle w:val="pj"/>
      </w:pPr>
      <w:r>
        <w:rPr>
          <w:rStyle w:val="s19"/>
        </w:rPr>
        <w:t>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F200BC" w:rsidRDefault="00267368">
      <w:pPr>
        <w:pStyle w:val="pj"/>
      </w:pPr>
      <w:r>
        <w:rPr>
          <w:rStyle w:val="s19"/>
        </w:rPr>
        <w:t>15) выполнение иных функций, связанных с управлением объектом кондоминиума.</w:t>
      </w:r>
    </w:p>
    <w:p w:rsidR="00F200BC" w:rsidRDefault="00267368">
      <w:pPr>
        <w:pStyle w:val="pj"/>
      </w:pPr>
      <w:r>
        <w:rPr>
          <w:rStyle w:val="s19"/>
        </w:rPr>
        <w:t>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p w:rsidR="00F200BC" w:rsidRDefault="00267368">
      <w:pPr>
        <w:pStyle w:val="pj"/>
      </w:pPr>
      <w:r>
        <w:rPr>
          <w:rStyle w:val="s19"/>
        </w:rPr>
        <w:t xml:space="preserve">21) в части первой пункта 4 </w:t>
      </w:r>
      <w:hyperlink r:id="rId44" w:anchor="sub_id=660000" w:history="1">
        <w:r>
          <w:rPr>
            <w:rStyle w:val="a4"/>
          </w:rPr>
          <w:t>статьи 66</w:t>
        </w:r>
      </w:hyperlink>
      <w:r>
        <w:rPr>
          <w:rStyle w:val="s19"/>
        </w:rPr>
        <w:t xml:space="preserve"> слова «, объединения собственников имущества, простого товарищества» заменить словами «, парковочного места, кладовки, объединения собственников имущества, субъекта управления объектом кондоминиума»;</w:t>
      </w:r>
    </w:p>
    <w:p w:rsidR="00F200BC" w:rsidRDefault="00267368">
      <w:pPr>
        <w:pStyle w:val="pj"/>
      </w:pPr>
      <w:r>
        <w:rPr>
          <w:rStyle w:val="s19"/>
        </w:rPr>
        <w:t xml:space="preserve">22) в </w:t>
      </w:r>
      <w:hyperlink r:id="rId45" w:anchor="sub_id=730000" w:history="1">
        <w:r>
          <w:rPr>
            <w:rStyle w:val="a4"/>
          </w:rPr>
          <w:t>статье 73</w:t>
        </w:r>
      </w:hyperlink>
      <w:r>
        <w:rPr>
          <w:rStyle w:val="s19"/>
        </w:rPr>
        <w:t>:</w:t>
      </w:r>
    </w:p>
    <w:p w:rsidR="00F200BC" w:rsidRDefault="00267368">
      <w:pPr>
        <w:pStyle w:val="pj"/>
      </w:pPr>
      <w:r>
        <w:rPr>
          <w:rStyle w:val="s19"/>
        </w:rPr>
        <w:t>подпункт 2) части второй пункта 1 изложить в следующей редакции:</w:t>
      </w:r>
    </w:p>
    <w:p w:rsidR="00F200BC" w:rsidRDefault="00267368">
      <w:pPr>
        <w:pStyle w:val="pj"/>
      </w:pPr>
      <w:r>
        <w:rPr>
          <w:rStyle w:val="s19"/>
        </w:rPr>
        <w:t>«2)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p w:rsidR="00F200BC" w:rsidRDefault="00267368">
      <w:pPr>
        <w:pStyle w:val="pj"/>
      </w:pPr>
      <w:r>
        <w:rPr>
          <w:rStyle w:val="s19"/>
        </w:rPr>
        <w:t>в пункте 2 слова «из государственного жилищного фонда или жилище, арендованном местным исполнительным органом в частном жилищном фонде» исключить;</w:t>
      </w:r>
    </w:p>
    <w:p w:rsidR="00F200BC" w:rsidRDefault="00267368">
      <w:pPr>
        <w:pStyle w:val="pj"/>
      </w:pPr>
      <w:r>
        <w:rPr>
          <w:rStyle w:val="s19"/>
        </w:rPr>
        <w:t>в пункте 4 слова «из государственного жилищного фонда или жилище, арендованном местным исполнительным органом в частном жилищном фонде» исключить;</w:t>
      </w:r>
    </w:p>
    <w:p w:rsidR="00F200BC" w:rsidRDefault="00267368">
      <w:pPr>
        <w:pStyle w:val="pj"/>
      </w:pPr>
      <w:r>
        <w:rPr>
          <w:rStyle w:val="s19"/>
        </w:rPr>
        <w:t xml:space="preserve">23) пункт 3 </w:t>
      </w:r>
      <w:hyperlink r:id="rId46" w:anchor="sub_id=740000" w:history="1">
        <w:r>
          <w:rPr>
            <w:rStyle w:val="a4"/>
          </w:rPr>
          <w:t>статьи 74</w:t>
        </w:r>
      </w:hyperlink>
      <w:r>
        <w:rPr>
          <w:rStyle w:val="s19"/>
        </w:rPr>
        <w:t xml:space="preserve"> изложить в следующей редакции:</w:t>
      </w:r>
    </w:p>
    <w:p w:rsidR="00F200BC" w:rsidRDefault="00267368">
      <w:pPr>
        <w:pStyle w:val="pj"/>
      </w:pPr>
      <w:r>
        <w:rPr>
          <w:rStyle w:val="s19"/>
        </w:rPr>
        <w:t>«3.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статьи 68 настоящего Закона, обеспечиваются жилищами не позднее одного года местными исполнительными органами по месту жительства.»;</w:t>
      </w:r>
    </w:p>
    <w:p w:rsidR="00F200BC" w:rsidRDefault="00267368">
      <w:pPr>
        <w:pStyle w:val="pj"/>
      </w:pPr>
      <w:r>
        <w:rPr>
          <w:rStyle w:val="s19"/>
        </w:rPr>
        <w:t xml:space="preserve">24) в </w:t>
      </w:r>
      <w:hyperlink r:id="rId47" w:anchor="sub_id=750000" w:history="1">
        <w:r>
          <w:rPr>
            <w:rStyle w:val="a4"/>
          </w:rPr>
          <w:t>статье 75</w:t>
        </w:r>
      </w:hyperlink>
      <w:r>
        <w:rPr>
          <w:rStyle w:val="s19"/>
        </w:rPr>
        <w:t>:</w:t>
      </w:r>
    </w:p>
    <w:p w:rsidR="00F200BC" w:rsidRDefault="00267368">
      <w:pPr>
        <w:pStyle w:val="pj"/>
      </w:pPr>
      <w:r>
        <w:rPr>
          <w:rStyle w:val="s19"/>
        </w:rPr>
        <w:t>пункт 5-1 изложить в следующей редакции:</w:t>
      </w:r>
    </w:p>
    <w:p w:rsidR="00F200BC" w:rsidRDefault="00267368">
      <w:pPr>
        <w:pStyle w:val="pj"/>
      </w:pPr>
      <w:r>
        <w:rPr>
          <w:rStyle w:val="s19"/>
        </w:rPr>
        <w:t>«5-1.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p w:rsidR="00F200BC" w:rsidRDefault="00267368">
      <w:pPr>
        <w:pStyle w:val="pj"/>
      </w:pPr>
      <w:r>
        <w:rPr>
          <w:rStyle w:val="s19"/>
        </w:rPr>
        <w:t>пункт 6 исключить;</w:t>
      </w:r>
    </w:p>
    <w:p w:rsidR="00F200BC" w:rsidRDefault="00267368">
      <w:pPr>
        <w:pStyle w:val="pj"/>
      </w:pPr>
      <w:r>
        <w:rPr>
          <w:rStyle w:val="s19"/>
        </w:rPr>
        <w:t>в пункте 7 слова «, за исключением случая, предусмотренного пунктом 5-1 настоящей статьи» исключить;</w:t>
      </w:r>
    </w:p>
    <w:p w:rsidR="00F200BC" w:rsidRDefault="00267368">
      <w:pPr>
        <w:pStyle w:val="pj"/>
      </w:pPr>
      <w:r>
        <w:rPr>
          <w:rStyle w:val="s19"/>
        </w:rPr>
        <w:t xml:space="preserve">25) пункт 4 </w:t>
      </w:r>
      <w:hyperlink r:id="rId48" w:anchor="sub_id=760000" w:history="1">
        <w:r>
          <w:rPr>
            <w:rStyle w:val="a4"/>
          </w:rPr>
          <w:t>статьи 76</w:t>
        </w:r>
      </w:hyperlink>
      <w:r>
        <w:rPr>
          <w:rStyle w:val="s19"/>
        </w:rPr>
        <w:t xml:space="preserve"> исключить;</w:t>
      </w:r>
    </w:p>
    <w:p w:rsidR="00F200BC" w:rsidRDefault="00267368">
      <w:pPr>
        <w:pStyle w:val="pj"/>
      </w:pPr>
      <w:r>
        <w:rPr>
          <w:rStyle w:val="s19"/>
        </w:rPr>
        <w:t xml:space="preserve">26) абзац второй пункта 4 </w:t>
      </w:r>
      <w:hyperlink r:id="rId49" w:anchor="sub_id=970000" w:history="1">
        <w:r>
          <w:rPr>
            <w:rStyle w:val="a4"/>
          </w:rPr>
          <w:t>статьи 97</w:t>
        </w:r>
      </w:hyperlink>
      <w:r>
        <w:rPr>
          <w:rStyle w:val="s19"/>
        </w:rPr>
        <w:t xml:space="preserve"> изложить в следующей редакции:</w:t>
      </w:r>
    </w:p>
    <w:p w:rsidR="00F200BC" w:rsidRDefault="00267368">
      <w:pPr>
        <w:pStyle w:val="pj"/>
      </w:pPr>
      <w:r>
        <w:rPr>
          <w:rStyle w:val="s19"/>
        </w:rPr>
        <w:t>«текущих и накопительных взносов;»;</w:t>
      </w:r>
    </w:p>
    <w:p w:rsidR="00F200BC" w:rsidRDefault="00267368">
      <w:pPr>
        <w:pStyle w:val="pj"/>
      </w:pPr>
      <w:r>
        <w:rPr>
          <w:rStyle w:val="s19"/>
        </w:rPr>
        <w:t xml:space="preserve">27) </w:t>
      </w:r>
      <w:hyperlink r:id="rId50" w:anchor="sub_id=98010000" w:history="1">
        <w:r>
          <w:rPr>
            <w:rStyle w:val="a4"/>
          </w:rPr>
          <w:t>статьи 98-1</w:t>
        </w:r>
      </w:hyperlink>
      <w:r>
        <w:rPr>
          <w:rStyle w:val="s19"/>
        </w:rPr>
        <w:t xml:space="preserve"> и </w:t>
      </w:r>
      <w:hyperlink r:id="rId51" w:anchor="sub_id=119020000" w:history="1">
        <w:r>
          <w:rPr>
            <w:rStyle w:val="a4"/>
          </w:rPr>
          <w:t>119-2</w:t>
        </w:r>
      </w:hyperlink>
      <w:r>
        <w:rPr>
          <w:rStyle w:val="s19"/>
        </w:rPr>
        <w:t xml:space="preserve"> исключить.</w:t>
      </w:r>
    </w:p>
    <w:p w:rsidR="00F200BC" w:rsidRDefault="00267368">
      <w:pPr>
        <w:pStyle w:val="pj"/>
      </w:pPr>
      <w:r>
        <w:rPr>
          <w:rStyle w:val="s19"/>
        </w:rPr>
        <w:t xml:space="preserve">8. В </w:t>
      </w:r>
      <w:hyperlink r:id="rId52" w:history="1">
        <w:r>
          <w:rPr>
            <w:rStyle w:val="a4"/>
          </w:rPr>
          <w:t>Закон</w:t>
        </w:r>
      </w:hyperlink>
      <w:r>
        <w:rPr>
          <w:rStyle w:val="s19"/>
        </w:rPr>
        <w:t xml:space="preserve"> Республики Казахстан от 14 июля 1997 года «О нотариате»:</w:t>
      </w:r>
    </w:p>
    <w:p w:rsidR="00F200BC" w:rsidRDefault="00267368">
      <w:pPr>
        <w:pStyle w:val="pj"/>
      </w:pPr>
      <w:r>
        <w:rPr>
          <w:rStyle w:val="s19"/>
        </w:rPr>
        <w:t xml:space="preserve">подпункт 6) пункта 2 </w:t>
      </w:r>
      <w:hyperlink r:id="rId53" w:anchor="sub_id=92010000" w:history="1">
        <w:r>
          <w:rPr>
            <w:rStyle w:val="a4"/>
          </w:rPr>
          <w:t>статьи 92-1</w:t>
        </w:r>
      </w:hyperlink>
      <w:r>
        <w:rPr>
          <w:rStyle w:val="s19"/>
        </w:rPr>
        <w:t xml:space="preserve"> изложить в следующей редакции:</w:t>
      </w:r>
    </w:p>
    <w:p w:rsidR="00F200BC" w:rsidRDefault="00267368">
      <w:pPr>
        <w:pStyle w:val="pj"/>
      </w:pPr>
      <w:r>
        <w:rPr>
          <w:rStyle w:val="s19"/>
        </w:rPr>
        <w:t>«6)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p w:rsidR="00F200BC" w:rsidRDefault="00267368">
      <w:pPr>
        <w:pStyle w:val="pj"/>
      </w:pPr>
      <w:r>
        <w:rPr>
          <w:rStyle w:val="s19"/>
        </w:rPr>
        <w:t xml:space="preserve">9. В </w:t>
      </w:r>
      <w:hyperlink r:id="rId54" w:history="1">
        <w:r>
          <w:rPr>
            <w:rStyle w:val="a4"/>
          </w:rPr>
          <w:t>Закон</w:t>
        </w:r>
      </w:hyperlink>
      <w:r>
        <w:rPr>
          <w:rStyle w:val="s19"/>
        </w:rPr>
        <w:t xml:space="preserve"> Республики Казахстан от 1 июля 1998 года «Об особом статусе города Алматы»:</w:t>
      </w:r>
    </w:p>
    <w:p w:rsidR="00F200BC" w:rsidRDefault="00267368">
      <w:pPr>
        <w:pStyle w:val="pj"/>
      </w:pPr>
      <w:r>
        <w:rPr>
          <w:rStyle w:val="s19"/>
        </w:rPr>
        <w:t xml:space="preserve">в </w:t>
      </w:r>
      <w:hyperlink r:id="rId55" w:anchor="sub_id=40000" w:history="1">
        <w:r>
          <w:rPr>
            <w:rStyle w:val="a4"/>
          </w:rPr>
          <w:t>статье 4</w:t>
        </w:r>
      </w:hyperlink>
      <w:r>
        <w:rPr>
          <w:rStyle w:val="s19"/>
        </w:rPr>
        <w:t>:</w:t>
      </w:r>
    </w:p>
    <w:p w:rsidR="00F200BC" w:rsidRDefault="00267368">
      <w:pPr>
        <w:pStyle w:val="pj"/>
      </w:pPr>
      <w:r>
        <w:rPr>
          <w:rStyle w:val="s19"/>
        </w:rPr>
        <w:t>подпункт 6-1) изложить в следующей редакции:</w:t>
      </w:r>
    </w:p>
    <w:p w:rsidR="00F200BC" w:rsidRDefault="00267368">
      <w:pPr>
        <w:pStyle w:val="pj"/>
      </w:pPr>
      <w:r>
        <w:rPr>
          <w:rStyle w:val="s19"/>
        </w:rPr>
        <w:t>«6-1)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p w:rsidR="00F200BC" w:rsidRDefault="00267368">
      <w:pPr>
        <w:pStyle w:val="pj"/>
      </w:pPr>
      <w:r>
        <w:rPr>
          <w:rStyle w:val="s19"/>
        </w:rPr>
        <w:t>в подпункте 6-2) слова «по капитальному ремонту многоквартирных жилых домов» заменить словами «по капитальному ремонту общего имущества объекта кондоминиума»;</w:t>
      </w:r>
    </w:p>
    <w:p w:rsidR="00F200BC" w:rsidRDefault="00267368">
      <w:pPr>
        <w:pStyle w:val="pj"/>
      </w:pPr>
      <w:r>
        <w:rPr>
          <w:rStyle w:val="s19"/>
        </w:rPr>
        <w:t>в подпункте 6-3):</w:t>
      </w:r>
    </w:p>
    <w:p w:rsidR="00F200BC" w:rsidRDefault="00267368">
      <w:pPr>
        <w:pStyle w:val="pj"/>
      </w:pPr>
      <w:r>
        <w:rPr>
          <w:rStyle w:val="s19"/>
        </w:rPr>
        <w:t>слова «капитального ремонта многоквартирных жилых домов» заменить словами «капитального ремонта общего имущества объекта кондоминиума»;</w:t>
      </w:r>
    </w:p>
    <w:p w:rsidR="00F200BC" w:rsidRDefault="00267368">
      <w:pPr>
        <w:pStyle w:val="pj"/>
      </w:pPr>
      <w:r>
        <w:rPr>
          <w:rStyle w:val="s19"/>
        </w:rPr>
        <w:t>после слова «помещений» дополнить словами «, парковочных мест, кладовок»;</w:t>
      </w:r>
    </w:p>
    <w:p w:rsidR="00F200BC" w:rsidRDefault="00267368">
      <w:pPr>
        <w:pStyle w:val="pj"/>
      </w:pPr>
      <w:r>
        <w:rPr>
          <w:rStyle w:val="s19"/>
        </w:rPr>
        <w:t>в подпункте 6-5):</w:t>
      </w:r>
    </w:p>
    <w:p w:rsidR="00F200BC" w:rsidRDefault="00267368">
      <w:pPr>
        <w:pStyle w:val="pj"/>
      </w:pPr>
      <w:r>
        <w:rPr>
          <w:rStyle w:val="s19"/>
        </w:rPr>
        <w:t>после слова «помещений» дополнить словами «, парковочных мест, кладовок многоквартирных жилых домов»;</w:t>
      </w:r>
    </w:p>
    <w:p w:rsidR="00F200BC" w:rsidRDefault="00267368">
      <w:pPr>
        <w:pStyle w:val="pj"/>
      </w:pPr>
      <w:r>
        <w:rPr>
          <w:rStyle w:val="s19"/>
        </w:rPr>
        <w:t>слова «многоквартирного жилого дома» заменить словами «общего имущества объекта кондоминиума».</w:t>
      </w:r>
    </w:p>
    <w:p w:rsidR="00F200BC" w:rsidRDefault="00267368">
      <w:pPr>
        <w:pStyle w:val="pj"/>
      </w:pPr>
      <w:r>
        <w:rPr>
          <w:rStyle w:val="s19"/>
        </w:rPr>
        <w:t xml:space="preserve">10. В </w:t>
      </w:r>
      <w:hyperlink r:id="rId56" w:history="1">
        <w:r>
          <w:rPr>
            <w:rStyle w:val="a4"/>
          </w:rPr>
          <w:t>Закон</w:t>
        </w:r>
      </w:hyperlink>
      <w:r>
        <w:rPr>
          <w:rStyle w:val="s19"/>
        </w:rPr>
        <w:t xml:space="preserve"> Республики Казахстан от 7 декабря 2000 года «О жилищных строительных сбережениях в Республике Казахстан»:</w:t>
      </w:r>
    </w:p>
    <w:p w:rsidR="00F200BC" w:rsidRDefault="00267368">
      <w:pPr>
        <w:pStyle w:val="pj"/>
      </w:pPr>
      <w:r>
        <w:rPr>
          <w:rStyle w:val="s19"/>
        </w:rPr>
        <w:t xml:space="preserve">1) подпункт 8-1) </w:t>
      </w:r>
      <w:hyperlink r:id="rId57" w:anchor="sub_id=20000" w:history="1">
        <w:r>
          <w:rPr>
            <w:rStyle w:val="a4"/>
          </w:rPr>
          <w:t>статьи 2</w:t>
        </w:r>
      </w:hyperlink>
      <w:r>
        <w:rPr>
          <w:rStyle w:val="s19"/>
        </w:rPr>
        <w:t xml:space="preserve"> изложить в следующей редакции:</w:t>
      </w:r>
    </w:p>
    <w:p w:rsidR="00F200BC" w:rsidRDefault="00267368">
      <w:pPr>
        <w:pStyle w:val="pj"/>
      </w:pPr>
      <w:r>
        <w:rPr>
          <w:rStyle w:val="s19"/>
        </w:rPr>
        <w:t>«8-1)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субъект управления объектом кондоминиума при выборе собственниками квартир, нежилых помещений многоквартирного жилого дома формы управления объектом кондоминиума в виде непосредственного совместного управления, заключившее с жилищным строительным сберегательным банком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парковочных мест, кладовок многоквартирного жилого дома;»;</w:t>
      </w:r>
    </w:p>
    <w:p w:rsidR="00F200BC" w:rsidRDefault="00267368">
      <w:pPr>
        <w:pStyle w:val="pj"/>
      </w:pPr>
      <w:r>
        <w:rPr>
          <w:rStyle w:val="s19"/>
        </w:rPr>
        <w:t xml:space="preserve">2) в подпункте 4) части первой пункта 2 </w:t>
      </w:r>
      <w:hyperlink r:id="rId58" w:anchor="sub_id=50000" w:history="1">
        <w:r>
          <w:rPr>
            <w:rStyle w:val="a4"/>
          </w:rPr>
          <w:t>статьи 5</w:t>
        </w:r>
      </w:hyperlink>
      <w:r>
        <w:rPr>
          <w:rStyle w:val="s19"/>
        </w:rPr>
        <w:t xml:space="preserve"> слово «эмиссия» заменить словом «выпуск».</w:t>
      </w:r>
    </w:p>
    <w:p w:rsidR="00F200BC" w:rsidRDefault="00267368">
      <w:pPr>
        <w:pStyle w:val="pj"/>
      </w:pPr>
      <w:r>
        <w:rPr>
          <w:rStyle w:val="s19"/>
        </w:rPr>
        <w:t xml:space="preserve">11. В </w:t>
      </w:r>
      <w:hyperlink r:id="rId59" w:history="1">
        <w:r>
          <w:rPr>
            <w:rStyle w:val="a4"/>
          </w:rPr>
          <w:t>Закон</w:t>
        </w:r>
      </w:hyperlink>
      <w:r>
        <w:rPr>
          <w:rStyle w:val="s19"/>
        </w:rPr>
        <w:t xml:space="preserve"> Республики Казахстан от 18 декабря 2000 года «О страховой деятельности»:</w:t>
      </w:r>
    </w:p>
    <w:p w:rsidR="00F200BC" w:rsidRDefault="002117BC">
      <w:pPr>
        <w:pStyle w:val="pj"/>
      </w:pPr>
      <w:hyperlink r:id="rId60" w:anchor="sub_id=260000" w:history="1">
        <w:r w:rsidR="00267368">
          <w:rPr>
            <w:rStyle w:val="a4"/>
          </w:rPr>
          <w:t>статью 26</w:t>
        </w:r>
      </w:hyperlink>
      <w:r w:rsidR="00267368">
        <w:rPr>
          <w:rStyle w:val="s19"/>
        </w:rPr>
        <w:t xml:space="preserve"> дополнить пунктом 23 следующего содержания:</w:t>
      </w:r>
    </w:p>
    <w:p w:rsidR="00F200BC" w:rsidRDefault="00267368">
      <w:pPr>
        <w:pStyle w:val="pj"/>
      </w:pPr>
      <w:r>
        <w:rPr>
          <w:rStyle w:val="s19"/>
        </w:rPr>
        <w:t>«23.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p w:rsidR="00F200BC" w:rsidRDefault="00267368">
      <w:pPr>
        <w:pStyle w:val="pj"/>
      </w:pPr>
      <w:r>
        <w:rPr>
          <w:rStyle w:val="s19"/>
        </w:rPr>
        <w:t xml:space="preserve">12. В </w:t>
      </w:r>
      <w:hyperlink r:id="rId61" w:history="1">
        <w:r>
          <w:rPr>
            <w:rStyle w:val="a4"/>
          </w:rPr>
          <w:t>Закон</w:t>
        </w:r>
      </w:hyperlink>
      <w:r>
        <w:rPr>
          <w:rStyle w:val="s19"/>
        </w:rPr>
        <w:t xml:space="preserve"> Республики Казахстан от 16 января 2001 года «О некоммерческих организациях»:</w:t>
      </w:r>
    </w:p>
    <w:p w:rsidR="00F200BC" w:rsidRDefault="00267368">
      <w:pPr>
        <w:pStyle w:val="pj"/>
      </w:pPr>
      <w:r>
        <w:rPr>
          <w:rStyle w:val="s19"/>
        </w:rPr>
        <w:t xml:space="preserve">пункт 2 </w:t>
      </w:r>
      <w:hyperlink r:id="rId62" w:anchor="sub_id=170000" w:history="1">
        <w:r>
          <w:rPr>
            <w:rStyle w:val="a4"/>
          </w:rPr>
          <w:t>статьи 17</w:t>
        </w:r>
      </w:hyperlink>
      <w:r>
        <w:rPr>
          <w:rStyle w:val="s19"/>
        </w:rPr>
        <w:t xml:space="preserve"> после слов «аудиторской деятельности,» дополнить словами «кооператив собственников квартир (нежилых помещений),».</w:t>
      </w:r>
    </w:p>
    <w:p w:rsidR="00F200BC" w:rsidRDefault="00267368">
      <w:pPr>
        <w:pStyle w:val="pj"/>
      </w:pPr>
      <w:r>
        <w:rPr>
          <w:rStyle w:val="s19"/>
        </w:rPr>
        <w:t xml:space="preserve">13. В </w:t>
      </w:r>
      <w:hyperlink r:id="rId63" w:history="1">
        <w:r>
          <w:rPr>
            <w:rStyle w:val="a4"/>
          </w:rPr>
          <w:t>Закон</w:t>
        </w:r>
      </w:hyperlink>
      <w:r>
        <w:rPr>
          <w:rStyle w:val="s19"/>
        </w:rPr>
        <w:t xml:space="preserve"> Республики Казахстан от 23 января 2001 года «О местном государственном управлении и самоуправлении в Республике Казахстан»:</w:t>
      </w:r>
    </w:p>
    <w:p w:rsidR="00F200BC" w:rsidRDefault="00267368">
      <w:pPr>
        <w:pStyle w:val="pj"/>
      </w:pPr>
      <w:r>
        <w:rPr>
          <w:rStyle w:val="s19"/>
        </w:rPr>
        <w:t xml:space="preserve">1) подпункты 27-2), 27-4) и 27-6) пункта 1 </w:t>
      </w:r>
      <w:hyperlink r:id="rId64" w:anchor="sub_id=270000" w:history="1">
        <w:r>
          <w:rPr>
            <w:rStyle w:val="a4"/>
          </w:rPr>
          <w:t>статьи 27</w:t>
        </w:r>
      </w:hyperlink>
      <w:r>
        <w:rPr>
          <w:rStyle w:val="s19"/>
        </w:rPr>
        <w:t xml:space="preserve"> изложить в следующей редакции:</w:t>
      </w:r>
    </w:p>
    <w:p w:rsidR="00F200BC" w:rsidRDefault="00267368">
      <w:pPr>
        <w:pStyle w:val="pj"/>
      </w:pPr>
      <w:r>
        <w:rPr>
          <w:rStyle w:val="s19"/>
        </w:rPr>
        <w:t>«27-2)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p w:rsidR="00F200BC" w:rsidRDefault="00267368">
      <w:pPr>
        <w:pStyle w:val="pj"/>
      </w:pPr>
      <w:r>
        <w:rPr>
          <w:rStyle w:val="s19"/>
        </w:rPr>
        <w:t>«27-4)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p w:rsidR="00F200BC" w:rsidRDefault="00267368">
      <w:pPr>
        <w:pStyle w:val="pj"/>
      </w:pPr>
      <w:r>
        <w:rPr>
          <w:rStyle w:val="s19"/>
        </w:rPr>
        <w:t>«27-6)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p w:rsidR="00F200BC" w:rsidRDefault="00267368">
      <w:pPr>
        <w:pStyle w:val="pj"/>
      </w:pPr>
      <w:r>
        <w:rPr>
          <w:rStyle w:val="s19"/>
        </w:rPr>
        <w:t xml:space="preserve">2) подпункты 16-1), 16-3) и 16-5) пункта 1 </w:t>
      </w:r>
      <w:hyperlink r:id="rId65" w:anchor="sub_id=310000" w:history="1">
        <w:r>
          <w:rPr>
            <w:rStyle w:val="a4"/>
          </w:rPr>
          <w:t>статьи 31</w:t>
        </w:r>
      </w:hyperlink>
      <w:r>
        <w:rPr>
          <w:rStyle w:val="s19"/>
        </w:rPr>
        <w:t xml:space="preserve"> изложить в следующей редакции:</w:t>
      </w:r>
    </w:p>
    <w:p w:rsidR="00F200BC" w:rsidRDefault="00267368">
      <w:pPr>
        <w:pStyle w:val="pj"/>
      </w:pPr>
      <w:r>
        <w:rPr>
          <w:rStyle w:val="s19"/>
        </w:rPr>
        <w:t>«16-1)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p w:rsidR="00F200BC" w:rsidRDefault="00267368">
      <w:pPr>
        <w:pStyle w:val="pj"/>
      </w:pPr>
      <w:r>
        <w:rPr>
          <w:rStyle w:val="s19"/>
        </w:rPr>
        <w:t>«16-3)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p w:rsidR="00F200BC" w:rsidRDefault="00267368">
      <w:pPr>
        <w:pStyle w:val="pj"/>
      </w:pPr>
      <w:r>
        <w:rPr>
          <w:rStyle w:val="s19"/>
        </w:rPr>
        <w:t>«16-5)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p w:rsidR="00F200BC" w:rsidRDefault="00267368">
      <w:pPr>
        <w:pStyle w:val="pj"/>
      </w:pPr>
      <w:r>
        <w:rPr>
          <w:rStyle w:val="s19"/>
        </w:rPr>
        <w:t xml:space="preserve">14. В </w:t>
      </w:r>
      <w:hyperlink r:id="rId66" w:history="1">
        <w:r>
          <w:rPr>
            <w:rStyle w:val="a4"/>
          </w:rPr>
          <w:t>Закон</w:t>
        </w:r>
      </w:hyperlink>
      <w:r>
        <w:rPr>
          <w:rStyle w:val="s19"/>
        </w:rPr>
        <w:t xml:space="preserve"> Республики Казахстан от 8 мая 2001 года «О потребительском кооперативе»:</w:t>
      </w:r>
    </w:p>
    <w:p w:rsidR="00F200BC" w:rsidRDefault="002117BC">
      <w:pPr>
        <w:pStyle w:val="pj"/>
      </w:pPr>
      <w:hyperlink r:id="rId67" w:anchor="sub_id=30000" w:history="1">
        <w:r w:rsidR="00267368">
          <w:rPr>
            <w:rStyle w:val="a4"/>
          </w:rPr>
          <w:t>статью 3</w:t>
        </w:r>
      </w:hyperlink>
      <w:r w:rsidR="00267368">
        <w:rPr>
          <w:rStyle w:val="s19"/>
        </w:rPr>
        <w:t xml:space="preserve"> дополнить абзацем седьмым следующего содержания:</w:t>
      </w:r>
    </w:p>
    <w:p w:rsidR="00F200BC" w:rsidRDefault="00267368">
      <w:pPr>
        <w:pStyle w:val="pj"/>
      </w:pPr>
      <w:r>
        <w:rPr>
          <w:rStyle w:val="s19"/>
        </w:rPr>
        <w:t>«равенства его членов.».</w:t>
      </w:r>
    </w:p>
    <w:p w:rsidR="00F200BC" w:rsidRDefault="00267368">
      <w:pPr>
        <w:pStyle w:val="pj"/>
      </w:pPr>
      <w:r>
        <w:rPr>
          <w:rStyle w:val="s19"/>
        </w:rPr>
        <w:t xml:space="preserve">15. В </w:t>
      </w:r>
      <w:hyperlink r:id="rId68" w:history="1">
        <w:r>
          <w:rPr>
            <w:rStyle w:val="a4"/>
          </w:rPr>
          <w:t>Закон</w:t>
        </w:r>
      </w:hyperlink>
      <w:r>
        <w:rPr>
          <w:rStyle w:val="s19"/>
        </w:rPr>
        <w:t xml:space="preserve"> Республики Казахстан от 2 июля 2003 года «О рынке ценных бумаг»:</w:t>
      </w:r>
    </w:p>
    <w:p w:rsidR="00F200BC" w:rsidRDefault="002117BC">
      <w:pPr>
        <w:pStyle w:val="pj"/>
      </w:pPr>
      <w:hyperlink r:id="rId69" w:anchor="sub_id=72010000" w:history="1">
        <w:r w:rsidR="00267368">
          <w:rPr>
            <w:rStyle w:val="a4"/>
          </w:rPr>
          <w:t>статью 72-1</w:t>
        </w:r>
      </w:hyperlink>
      <w:r w:rsidR="00267368">
        <w:rPr>
          <w:rStyle w:val="s19"/>
        </w:rPr>
        <w:t xml:space="preserve"> дополнить пунктом 21 следующего содержания:</w:t>
      </w:r>
    </w:p>
    <w:p w:rsidR="00F200BC" w:rsidRDefault="00267368">
      <w:pPr>
        <w:pStyle w:val="pj"/>
      </w:pPr>
      <w:r>
        <w:rPr>
          <w:rStyle w:val="s19"/>
        </w:rPr>
        <w:t>«21.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p w:rsidR="00F200BC" w:rsidRDefault="00267368">
      <w:pPr>
        <w:pStyle w:val="pj"/>
      </w:pPr>
      <w:r>
        <w:rPr>
          <w:rStyle w:val="s19"/>
        </w:rPr>
        <w:t xml:space="preserve">16. В </w:t>
      </w:r>
      <w:hyperlink r:id="rId70" w:history="1">
        <w:r>
          <w:rPr>
            <w:rStyle w:val="a4"/>
          </w:rPr>
          <w:t>Закон</w:t>
        </w:r>
      </w:hyperlink>
      <w:r>
        <w:rPr>
          <w:rStyle w:val="s19"/>
        </w:rPr>
        <w:t xml:space="preserve"> Республики Казахстан от 19 декабря 2003 года «О рекламе»:</w:t>
      </w:r>
    </w:p>
    <w:p w:rsidR="00F200BC" w:rsidRDefault="00267368">
      <w:pPr>
        <w:pStyle w:val="pj"/>
      </w:pPr>
      <w:r>
        <w:rPr>
          <w:rStyle w:val="s19"/>
        </w:rPr>
        <w:t xml:space="preserve">1) части четвертую и пятую пункта 7 </w:t>
      </w:r>
      <w:hyperlink r:id="rId71" w:anchor="sub_id=110000" w:history="1">
        <w:r>
          <w:rPr>
            <w:rStyle w:val="a4"/>
          </w:rPr>
          <w:t>статьи 11</w:t>
        </w:r>
      </w:hyperlink>
      <w:r>
        <w:rPr>
          <w:rStyle w:val="s19"/>
        </w:rPr>
        <w:t xml:space="preserve"> изложить в следующей редакции:</w:t>
      </w:r>
    </w:p>
    <w:p w:rsidR="00F200BC" w:rsidRDefault="00267368">
      <w:pPr>
        <w:pStyle w:val="pj"/>
      </w:pPr>
      <w:r>
        <w:rPr>
          <w:rStyle w:val="s19"/>
        </w:rPr>
        <w:t>«Собственник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p w:rsidR="00F200BC" w:rsidRDefault="00267368">
      <w:pPr>
        <w:pStyle w:val="pj"/>
      </w:pPr>
      <w:r>
        <w:rPr>
          <w:rStyle w:val="s19"/>
        </w:rPr>
        <w:t>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p w:rsidR="00F200BC" w:rsidRDefault="00267368">
      <w:pPr>
        <w:pStyle w:val="pj"/>
      </w:pPr>
      <w:r>
        <w:rPr>
          <w:rStyle w:val="s19"/>
        </w:rPr>
        <w:t xml:space="preserve">2) в </w:t>
      </w:r>
      <w:hyperlink r:id="rId72" w:anchor="sub_id=17020000" w:history="1">
        <w:r>
          <w:rPr>
            <w:rStyle w:val="a4"/>
          </w:rPr>
          <w:t>статье 17-2</w:t>
        </w:r>
      </w:hyperlink>
      <w:r>
        <w:rPr>
          <w:rStyle w:val="s19"/>
        </w:rPr>
        <w:t>:</w:t>
      </w:r>
    </w:p>
    <w:p w:rsidR="00F200BC" w:rsidRDefault="00267368">
      <w:pPr>
        <w:pStyle w:val="pj"/>
      </w:pPr>
      <w:r>
        <w:rPr>
          <w:rStyle w:val="s19"/>
        </w:rPr>
        <w:t>в подпункте 3) пункта 1 слова «собственников жилых и нежилых помещений в жилом доме (жилом здании) или органа управления объектом кондоминиума,» заменить словами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
      </w:pPr>
      <w:r>
        <w:rPr>
          <w:rStyle w:val="s19"/>
        </w:rPr>
        <w:t>в подпункте 3) пункта 2 слова «собственников жилых и нежилых помещений в жилом доме (жилом здании) или органа управления объектом кондоминиума,» заменить словами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i"/>
      </w:pPr>
      <w:bookmarkStart w:id="2" w:name="SUB1700"/>
      <w:bookmarkEnd w:id="2"/>
      <w:r>
        <w:rPr>
          <w:rStyle w:val="s3"/>
        </w:rPr>
        <w:t xml:space="preserve">Пункт 17 </w:t>
      </w:r>
      <w:hyperlink w:anchor="sub20000" w:history="1">
        <w:r>
          <w:rPr>
            <w:rStyle w:val="a4"/>
            <w:i/>
            <w:iCs/>
          </w:rPr>
          <w:t>введен в действие</w:t>
        </w:r>
      </w:hyperlink>
      <w:r>
        <w:rPr>
          <w:rStyle w:val="s3"/>
        </w:rPr>
        <w:t xml:space="preserve"> с 1 января 2024 г.</w:t>
      </w:r>
    </w:p>
    <w:p w:rsidR="00F200BC" w:rsidRDefault="00267368">
      <w:pPr>
        <w:pStyle w:val="pj"/>
      </w:pPr>
      <w:r>
        <w:rPr>
          <w:rStyle w:val="s0"/>
        </w:rPr>
        <w:t xml:space="preserve">17. В </w:t>
      </w:r>
      <w:hyperlink r:id="rId73" w:history="1">
        <w:r>
          <w:rPr>
            <w:rStyle w:val="a4"/>
          </w:rPr>
          <w:t>Закон</w:t>
        </w:r>
      </w:hyperlink>
      <w:r>
        <w:rPr>
          <w:rStyle w:val="s0"/>
        </w:rPr>
        <w:t xml:space="preserve"> Республики Казахстан от 12 апреля 2004 года «О регулировании торговой деятельности»:</w:t>
      </w:r>
    </w:p>
    <w:p w:rsidR="00F200BC" w:rsidRDefault="002117BC">
      <w:pPr>
        <w:pStyle w:val="pj"/>
      </w:pPr>
      <w:hyperlink r:id="rId74" w:anchor="sub_id=70000" w:history="1">
        <w:r w:rsidR="00267368">
          <w:rPr>
            <w:rStyle w:val="a4"/>
          </w:rPr>
          <w:t>статью 7</w:t>
        </w:r>
      </w:hyperlink>
      <w:r w:rsidR="00267368">
        <w:rPr>
          <w:rStyle w:val="s0"/>
        </w:rPr>
        <w:t xml:space="preserve"> дополнить подпунктами 10-4), 10-5) и 10-6) следующего содержания:</w:t>
      </w:r>
    </w:p>
    <w:p w:rsidR="00F200BC" w:rsidRDefault="00267368">
      <w:pPr>
        <w:pStyle w:val="pj"/>
      </w:pPr>
      <w:r>
        <w:rPr>
          <w:rStyle w:val="s0"/>
        </w:rPr>
        <w:t>«10-4)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p w:rsidR="00F200BC" w:rsidRDefault="00267368">
      <w:pPr>
        <w:pStyle w:val="pj"/>
      </w:pPr>
      <w:r>
        <w:rPr>
          <w:rStyle w:val="s0"/>
        </w:rPr>
        <w:t>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p w:rsidR="00F200BC" w:rsidRDefault="00267368">
      <w:pPr>
        <w:pStyle w:val="pj"/>
      </w:pPr>
      <w:r>
        <w:rPr>
          <w:rStyle w:val="s0"/>
        </w:rPr>
        <w:t>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p w:rsidR="00F200BC" w:rsidRDefault="00267368">
      <w:pPr>
        <w:pStyle w:val="pj"/>
      </w:pPr>
      <w:r>
        <w:rPr>
          <w:rStyle w:val="s19"/>
        </w:rPr>
        <w:t xml:space="preserve">18. В </w:t>
      </w:r>
      <w:hyperlink r:id="rId75" w:history="1">
        <w:r>
          <w:rPr>
            <w:rStyle w:val="a4"/>
          </w:rPr>
          <w:t>Закон</w:t>
        </w:r>
      </w:hyperlink>
      <w:r>
        <w:rPr>
          <w:rStyle w:val="s19"/>
        </w:rPr>
        <w:t xml:space="preserve"> Республики Казахстан от 6 июля 2004 года «О кредитных бюро и формировании кредитных историй в Республике Казахстан»:</w:t>
      </w:r>
    </w:p>
    <w:p w:rsidR="00F200BC" w:rsidRDefault="00267368">
      <w:pPr>
        <w:pStyle w:val="pj"/>
      </w:pPr>
      <w:r>
        <w:rPr>
          <w:rStyle w:val="s19"/>
        </w:rPr>
        <w:t xml:space="preserve">1) в пункте 1 </w:t>
      </w:r>
      <w:hyperlink r:id="rId76" w:anchor="sub_id=200000" w:history="1">
        <w:r>
          <w:rPr>
            <w:rStyle w:val="a4"/>
          </w:rPr>
          <w:t>статьи 20</w:t>
        </w:r>
      </w:hyperlink>
      <w:r>
        <w:rPr>
          <w:rStyle w:val="s19"/>
        </w:rPr>
        <w:t>:</w:t>
      </w:r>
    </w:p>
    <w:p w:rsidR="00F200BC" w:rsidRDefault="00267368">
      <w:pPr>
        <w:pStyle w:val="pj"/>
      </w:pPr>
      <w:r>
        <w:rPr>
          <w:rStyle w:val="s19"/>
        </w:rPr>
        <w:t>часть первую дополнить подпунктом 4-6) следующего содержания:</w:t>
      </w:r>
    </w:p>
    <w:p w:rsidR="00F200BC" w:rsidRDefault="00267368">
      <w:pPr>
        <w:pStyle w:val="pj"/>
      </w:pPr>
      <w:r>
        <w:rPr>
          <w:rStyle w:val="s19"/>
        </w:rPr>
        <w:t>«4-6) уполномоченный государственный орган, осуществляющий руководство в сфере обеспечения поступлений налогов и других обязательных платежей в бюджет;»;</w:t>
      </w:r>
    </w:p>
    <w:p w:rsidR="00F200BC" w:rsidRDefault="00267368">
      <w:pPr>
        <w:pStyle w:val="pj"/>
      </w:pPr>
      <w:r>
        <w:rPr>
          <w:rStyle w:val="s19"/>
        </w:rPr>
        <w:t>дополнить частями шестой и седьмой следующего содержания:</w:t>
      </w:r>
    </w:p>
    <w:p w:rsidR="00F200BC" w:rsidRDefault="00267368">
      <w:pPr>
        <w:pStyle w:val="pj"/>
      </w:pPr>
      <w:r>
        <w:rPr>
          <w:rStyle w:val="s19"/>
        </w:rPr>
        <w:t>«Получатели кредитного отчета, указанные в подпункте 4-6) части первой настоящего пункта, вправе получать сведения из кредитного отчета только по физическим лицам, у которых возникла обязанность по представлению деклараций об активах и обязательствах, о доходах и имуществе, имеющих задолженность перед коллекторскими и микрофинансовыми организациями, в порядке и по форме,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rsidR="00F200BC" w:rsidRDefault="00267368">
      <w:pPr>
        <w:pStyle w:val="pj"/>
      </w:pPr>
      <w:r>
        <w:rPr>
          <w:rStyle w:val="s19"/>
        </w:rPr>
        <w:t>Положение части шестой настоящего пункта не распространяется на сведения, представляемые в кредитные бюро банками, организациями, осуществляющими отдельные виды банковских операций, для формирования кредитной истории физического лица.»;</w:t>
      </w:r>
    </w:p>
    <w:p w:rsidR="00F200BC" w:rsidRDefault="00267368">
      <w:pPr>
        <w:pStyle w:val="pj"/>
      </w:pPr>
      <w:r>
        <w:rPr>
          <w:rStyle w:val="s19"/>
        </w:rPr>
        <w:t xml:space="preserve">2) часть вторую пункта 1 </w:t>
      </w:r>
      <w:hyperlink r:id="rId77" w:anchor="sub_id=290000" w:history="1">
        <w:r>
          <w:rPr>
            <w:rStyle w:val="a4"/>
          </w:rPr>
          <w:t>статьи 29</w:t>
        </w:r>
      </w:hyperlink>
      <w:r>
        <w:rPr>
          <w:rStyle w:val="s19"/>
        </w:rPr>
        <w:t xml:space="preserve"> дополнить словами «, а также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p w:rsidR="00F200BC" w:rsidRDefault="00267368">
      <w:pPr>
        <w:pStyle w:val="pj"/>
      </w:pPr>
      <w:r>
        <w:rPr>
          <w:rStyle w:val="s19"/>
        </w:rPr>
        <w:t xml:space="preserve">19. В </w:t>
      </w:r>
      <w:hyperlink r:id="rId78" w:history="1">
        <w:r>
          <w:rPr>
            <w:rStyle w:val="a4"/>
          </w:rPr>
          <w:t>Закон</w:t>
        </w:r>
      </w:hyperlink>
      <w:r>
        <w:rPr>
          <w:rStyle w:val="s19"/>
        </w:rPr>
        <w:t xml:space="preserve"> Республики Казахстан от 9 июля 2004 года «Об электроэнергетике»:</w:t>
      </w:r>
    </w:p>
    <w:p w:rsidR="00F200BC" w:rsidRDefault="00267368">
      <w:pPr>
        <w:pStyle w:val="pj"/>
      </w:pPr>
      <w:r>
        <w:rPr>
          <w:rStyle w:val="s19"/>
        </w:rPr>
        <w:t xml:space="preserve">подпункт 2) части третьей </w:t>
      </w:r>
      <w:hyperlink r:id="rId79" w:anchor="sub_id=7010000" w:history="1">
        <w:r>
          <w:rPr>
            <w:rStyle w:val="a4"/>
          </w:rPr>
          <w:t>статьи 7-1</w:t>
        </w:r>
      </w:hyperlink>
      <w:r>
        <w:rPr>
          <w:rStyle w:val="s19"/>
        </w:rPr>
        <w:t xml:space="preserve"> дополнить словами «,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подпунктам 3), 4) и 14)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p w:rsidR="00F200BC" w:rsidRDefault="00267368">
      <w:pPr>
        <w:pStyle w:val="pj"/>
      </w:pPr>
      <w:r>
        <w:rPr>
          <w:rStyle w:val="s19"/>
        </w:rPr>
        <w:t xml:space="preserve">20. В </w:t>
      </w:r>
      <w:hyperlink r:id="rId80" w:history="1">
        <w:r>
          <w:rPr>
            <w:rStyle w:val="a4"/>
          </w:rPr>
          <w:t>Закон</w:t>
        </w:r>
      </w:hyperlink>
      <w:r>
        <w:rPr>
          <w:rStyle w:val="s19"/>
        </w:rPr>
        <w:t xml:space="preserve"> Республики Казахстан от 12 января 2007 года «О национальных реестрах идентификационных номеров»:</w:t>
      </w:r>
    </w:p>
    <w:p w:rsidR="00F200BC" w:rsidRDefault="00267368">
      <w:pPr>
        <w:pStyle w:val="pj"/>
      </w:pPr>
      <w:r>
        <w:rPr>
          <w:rStyle w:val="s19"/>
        </w:rPr>
        <w:t xml:space="preserve">пункт 2 </w:t>
      </w:r>
      <w:hyperlink r:id="rId81" w:anchor="sub_id=70000" w:history="1">
        <w:r>
          <w:rPr>
            <w:rStyle w:val="a4"/>
          </w:rPr>
          <w:t>статьи 7</w:t>
        </w:r>
      </w:hyperlink>
      <w:r>
        <w:rPr>
          <w:rStyle w:val="s19"/>
        </w:rPr>
        <w:t xml:space="preserve"> изложить в следующей редакции:</w:t>
      </w:r>
    </w:p>
    <w:p w:rsidR="00F200BC" w:rsidRDefault="00267368">
      <w:pPr>
        <w:pStyle w:val="pj"/>
      </w:pPr>
      <w:r>
        <w:rPr>
          <w:rStyle w:val="s19"/>
        </w:rPr>
        <w:t>«2. Национальные реестры идентификационных номеров являются электронными информационными ресурсами для информационных систем государственных органов, учреждений и иных юридических лиц Республики Казахстан.».</w:t>
      </w:r>
    </w:p>
    <w:p w:rsidR="00F200BC" w:rsidRDefault="00267368">
      <w:pPr>
        <w:pStyle w:val="pj"/>
      </w:pPr>
      <w:r>
        <w:rPr>
          <w:rStyle w:val="s19"/>
        </w:rPr>
        <w:t xml:space="preserve">21. В </w:t>
      </w:r>
      <w:hyperlink r:id="rId82" w:history="1">
        <w:r>
          <w:rPr>
            <w:rStyle w:val="a4"/>
          </w:rPr>
          <w:t>Закон</w:t>
        </w:r>
      </w:hyperlink>
      <w:r>
        <w:rPr>
          <w:rStyle w:val="s19"/>
        </w:rPr>
        <w:t xml:space="preserve"> Республики Казахстан от 21 июля 2007 года «О статусе столицы Республики Казахстан»:</w:t>
      </w:r>
    </w:p>
    <w:p w:rsidR="00F200BC" w:rsidRDefault="00267368">
      <w:pPr>
        <w:pStyle w:val="pj"/>
      </w:pPr>
      <w:r>
        <w:rPr>
          <w:rStyle w:val="s19"/>
        </w:rPr>
        <w:t xml:space="preserve">1) в </w:t>
      </w:r>
      <w:hyperlink r:id="rId83" w:anchor="sub_id=90000" w:history="1">
        <w:r>
          <w:rPr>
            <w:rStyle w:val="a4"/>
          </w:rPr>
          <w:t>статье 9</w:t>
        </w:r>
      </w:hyperlink>
      <w:r>
        <w:rPr>
          <w:rStyle w:val="s19"/>
        </w:rPr>
        <w:t>:</w:t>
      </w:r>
    </w:p>
    <w:p w:rsidR="00F200BC" w:rsidRDefault="00267368">
      <w:pPr>
        <w:pStyle w:val="pj"/>
      </w:pPr>
      <w:r>
        <w:rPr>
          <w:rStyle w:val="s19"/>
        </w:rPr>
        <w:t>в подпункте 19-4) слова «собственникам помещений (квартир)» заменить словами «собственникам квартир, нежилых помещений»;</w:t>
      </w:r>
    </w:p>
    <w:p w:rsidR="00F200BC" w:rsidRDefault="00267368">
      <w:pPr>
        <w:pStyle w:val="pj"/>
      </w:pPr>
      <w:r>
        <w:rPr>
          <w:rStyle w:val="s19"/>
        </w:rPr>
        <w:t>подпункт 19-7) изложить в следующей редакции:</w:t>
      </w:r>
    </w:p>
    <w:p w:rsidR="00F200BC" w:rsidRDefault="00267368">
      <w:pPr>
        <w:pStyle w:val="pj"/>
      </w:pPr>
      <w:r>
        <w:rPr>
          <w:rStyle w:val="s19"/>
        </w:rPr>
        <w:t>«19-7)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p w:rsidR="00F200BC" w:rsidRDefault="00267368">
      <w:pPr>
        <w:pStyle w:val="pj"/>
      </w:pPr>
      <w:r>
        <w:rPr>
          <w:rStyle w:val="s19"/>
        </w:rPr>
        <w:t>в подпункте 19-8):</w:t>
      </w:r>
    </w:p>
    <w:p w:rsidR="00F200BC" w:rsidRDefault="00267368">
      <w:pPr>
        <w:pStyle w:val="pj"/>
      </w:pPr>
      <w:r>
        <w:rPr>
          <w:rStyle w:val="s19"/>
        </w:rPr>
        <w:t>слова «ремонта многоквартирных жилых домов» заменить словами «ремонта общего имущества объекта кондоминиума»;</w:t>
      </w:r>
    </w:p>
    <w:p w:rsidR="00F200BC" w:rsidRDefault="00267368">
      <w:pPr>
        <w:pStyle w:val="pj"/>
      </w:pPr>
      <w:r>
        <w:rPr>
          <w:rStyle w:val="s19"/>
        </w:rPr>
        <w:t>после слов «нежилых помещений» дополнить словами «, парковочных мест, кладовок»;</w:t>
      </w:r>
    </w:p>
    <w:p w:rsidR="00F200BC" w:rsidRDefault="00267368">
      <w:pPr>
        <w:pStyle w:val="pj"/>
      </w:pPr>
      <w:r>
        <w:rPr>
          <w:rStyle w:val="s19"/>
        </w:rPr>
        <w:t>в подпункте 19-10):</w:t>
      </w:r>
    </w:p>
    <w:p w:rsidR="00F200BC" w:rsidRDefault="00267368">
      <w:pPr>
        <w:pStyle w:val="pj"/>
      </w:pPr>
      <w:r>
        <w:rPr>
          <w:rStyle w:val="s19"/>
        </w:rPr>
        <w:t>после слов «нежилых помещений,» дополнить словами «парковочных мест, кладовок,»;</w:t>
      </w:r>
    </w:p>
    <w:p w:rsidR="00F200BC" w:rsidRDefault="00267368">
      <w:pPr>
        <w:pStyle w:val="pj"/>
      </w:pPr>
      <w:r>
        <w:rPr>
          <w:rStyle w:val="s19"/>
        </w:rPr>
        <w:t>слова «многоквартирного жилого дома» заменить словами «общего имущества объекта кондоминиума»;</w:t>
      </w:r>
    </w:p>
    <w:p w:rsidR="00F200BC" w:rsidRDefault="00267368">
      <w:pPr>
        <w:pStyle w:val="pj"/>
      </w:pPr>
      <w:r>
        <w:rPr>
          <w:rStyle w:val="s19"/>
        </w:rPr>
        <w:t xml:space="preserve">2) в </w:t>
      </w:r>
      <w:hyperlink r:id="rId84" w:anchor="sub_id=120000" w:history="1">
        <w:r>
          <w:rPr>
            <w:rStyle w:val="a4"/>
          </w:rPr>
          <w:t>статье 12</w:t>
        </w:r>
      </w:hyperlink>
      <w:r>
        <w:rPr>
          <w:rStyle w:val="s19"/>
        </w:rPr>
        <w:t>:</w:t>
      </w:r>
    </w:p>
    <w:p w:rsidR="00F200BC" w:rsidRDefault="00267368">
      <w:pPr>
        <w:pStyle w:val="pj"/>
      </w:pPr>
      <w:r>
        <w:rPr>
          <w:rStyle w:val="s19"/>
        </w:rPr>
        <w:t>пункт 4 изложить в следующей редакции:</w:t>
      </w:r>
    </w:p>
    <w:p w:rsidR="00F200BC" w:rsidRDefault="00267368">
      <w:pPr>
        <w:pStyle w:val="pj"/>
      </w:pPr>
      <w:r>
        <w:rPr>
          <w:rStyle w:val="s19"/>
        </w:rPr>
        <w:t>«4. В целях придания единого архитектурного облика и обеспечения соблюдения дизайн-кода столицы местный исполнительный орган столицы проводит технические обследования многоквартирных жилых домов.</w:t>
      </w:r>
    </w:p>
    <w:p w:rsidR="00F200BC" w:rsidRDefault="00267368">
      <w:pPr>
        <w:pStyle w:val="pj"/>
      </w:pPr>
      <w:r>
        <w:rPr>
          <w:rStyle w:val="s19"/>
        </w:rPr>
        <w:t>На основании актов технических обследований местный исполнительный орган столицы определяет перечень многоквартирных жилых домов, подлежащих ремонту, направленному на придание единого архитектурного облика и обеспечение соблюдения дизайн-кода столицы.</w:t>
      </w:r>
    </w:p>
    <w:p w:rsidR="00F200BC" w:rsidRDefault="00267368">
      <w:pPr>
        <w:pStyle w:val="pj"/>
      </w:pPr>
      <w:r>
        <w:rPr>
          <w:rStyle w:val="s19"/>
        </w:rPr>
        <w:t>После определения местным исполнительным органом столицы перечня домов собрание собственников квартир, нежилых помещений многоквартирного жилого дома принимает решение о (об):</w:t>
      </w:r>
    </w:p>
    <w:p w:rsidR="00F200BC" w:rsidRDefault="00267368">
      <w:pPr>
        <w:pStyle w:val="pj"/>
      </w:pPr>
      <w:r>
        <w:rPr>
          <w:rStyle w:val="s19"/>
        </w:rPr>
        <w:t>проведении ремонта, направленного на придание единого архитектурного облика и обеспечение соблюдения дизайн-кода столицы, с привлечением уполномоченной организации;</w:t>
      </w:r>
    </w:p>
    <w:p w:rsidR="00F200BC" w:rsidRDefault="00267368">
      <w:pPr>
        <w:pStyle w:val="pj"/>
      </w:pPr>
      <w:r>
        <w:rPr>
          <w:rStyle w:val="s19"/>
        </w:rPr>
        <w:t>выборе подрядной организации;</w:t>
      </w:r>
    </w:p>
    <w:p w:rsidR="00F200BC" w:rsidRDefault="00267368">
      <w:pPr>
        <w:pStyle w:val="pj"/>
      </w:pPr>
      <w:r>
        <w:rPr>
          <w:rStyle w:val="s19"/>
        </w:rPr>
        <w:t>обращении через объединение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 полной компенсацией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rsidR="00F200BC" w:rsidRDefault="00267368">
      <w:pPr>
        <w:pStyle w:val="pj"/>
      </w:pPr>
      <w:r>
        <w:rPr>
          <w:rStyle w:val="s19"/>
        </w:rPr>
        <w:t>На основании протокола собрания собственников квартир, нежилых помещений многоквартирного жилого дома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заключают с уполномоченной организацией договор на организацию проведения ремонта.</w:t>
      </w:r>
    </w:p>
    <w:p w:rsidR="00F200BC" w:rsidRDefault="00267368">
      <w:pPr>
        <w:pStyle w:val="pj"/>
      </w:pPr>
      <w:r>
        <w:rPr>
          <w:rStyle w:val="s19"/>
        </w:rPr>
        <w:t>На основании заключенного договора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и решения собрания собственников квартир, нежилых помещений уполномоченная организация заключает договор с подрядной организацией.</w:t>
      </w:r>
    </w:p>
    <w:p w:rsidR="00F200BC" w:rsidRDefault="00267368">
      <w:pPr>
        <w:pStyle w:val="pj"/>
      </w:pPr>
      <w:r>
        <w:rPr>
          <w:rStyle w:val="s19"/>
        </w:rPr>
        <w:t>По окончании работ уполномоченная организация совместно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принимает от подрядной организации результаты работ.</w:t>
      </w:r>
    </w:p>
    <w:p w:rsidR="00F200BC" w:rsidRDefault="00267368">
      <w:pPr>
        <w:pStyle w:val="pj"/>
      </w:pPr>
      <w:r>
        <w:rPr>
          <w:rStyle w:val="s19"/>
        </w:rPr>
        <w:t>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 нежилых помещений многоквартирного жилого дома обращаются в местный исполнительный орган столицы за полной компенсацией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rsidR="00F200BC" w:rsidRDefault="00267368">
      <w:pPr>
        <w:pStyle w:val="pj"/>
      </w:pPr>
      <w:r>
        <w:rPr>
          <w:rStyle w:val="s19"/>
        </w:rPr>
        <w:t>Оплата подрядной организации за выполненный объем работ осуществляется уполномоченной организацией за счет средств, полученных от местного исполнительного органа столицы и предназначенных для полной компенсации собственниками квартир, нежилых помещений затрат, связанных с ремонтом многоквартирных жилых домов.»;</w:t>
      </w:r>
    </w:p>
    <w:p w:rsidR="00F200BC" w:rsidRDefault="00267368">
      <w:pPr>
        <w:pStyle w:val="pj"/>
      </w:pPr>
      <w:r>
        <w:rPr>
          <w:rStyle w:val="s19"/>
        </w:rPr>
        <w:t>абзац второй подпункта 2) пункта 5 изложить в следующей редакции:</w:t>
      </w:r>
    </w:p>
    <w:p w:rsidR="00F200BC" w:rsidRDefault="00267368">
      <w:pPr>
        <w:pStyle w:val="pj"/>
      </w:pPr>
      <w:r>
        <w:rPr>
          <w:rStyle w:val="s19"/>
        </w:rPr>
        <w:t>«объединением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rsidR="00F200BC" w:rsidRDefault="00267368">
      <w:pPr>
        <w:pStyle w:val="pj"/>
      </w:pPr>
      <w:r>
        <w:rPr>
          <w:rStyle w:val="s19"/>
        </w:rPr>
        <w:t xml:space="preserve">22. В </w:t>
      </w:r>
      <w:hyperlink r:id="rId85" w:history="1">
        <w:r>
          <w:rPr>
            <w:rStyle w:val="a4"/>
          </w:rPr>
          <w:t>Закон</w:t>
        </w:r>
      </w:hyperlink>
      <w:r>
        <w:rPr>
          <w:rStyle w:val="s19"/>
        </w:rPr>
        <w:t xml:space="preserve"> Республики Казахстан от 26 июля 2007 года «О государственной регистрации прав на недвижимое имущество»:</w:t>
      </w:r>
    </w:p>
    <w:p w:rsidR="00F200BC" w:rsidRDefault="00267368">
      <w:pPr>
        <w:pStyle w:val="pj"/>
      </w:pPr>
      <w:r>
        <w:rPr>
          <w:rStyle w:val="s19"/>
        </w:rPr>
        <w:t xml:space="preserve">в </w:t>
      </w:r>
      <w:hyperlink r:id="rId86" w:anchor="sub_id=390000" w:history="1">
        <w:r>
          <w:rPr>
            <w:rStyle w:val="a4"/>
          </w:rPr>
          <w:t>статье 39</w:t>
        </w:r>
      </w:hyperlink>
      <w:r>
        <w:rPr>
          <w:rStyle w:val="s19"/>
        </w:rPr>
        <w:t>:</w:t>
      </w:r>
    </w:p>
    <w:p w:rsidR="00F200BC" w:rsidRDefault="00267368">
      <w:pPr>
        <w:pStyle w:val="pj"/>
      </w:pPr>
      <w:r>
        <w:rPr>
          <w:rStyle w:val="s19"/>
        </w:rPr>
        <w:t>в части первой пункта 1 слова «помещений многоквартирного жилого дома» заменить словами «помещений, парковочных мест, кладовок многоквартирного жилого дома, председателя объединения собственников имущества многоквартирного жилого дома»;</w:t>
      </w:r>
    </w:p>
    <w:p w:rsidR="00F200BC" w:rsidRDefault="00267368">
      <w:pPr>
        <w:pStyle w:val="pj"/>
      </w:pPr>
      <w:r>
        <w:rPr>
          <w:rStyle w:val="s19"/>
        </w:rPr>
        <w:t>в пункте 4:</w:t>
      </w:r>
    </w:p>
    <w:p w:rsidR="00F200BC" w:rsidRDefault="00267368">
      <w:pPr>
        <w:pStyle w:val="pj"/>
      </w:pPr>
      <w:r>
        <w:rPr>
          <w:rStyle w:val="s19"/>
        </w:rPr>
        <w:t>после слов «нежилых помещений» дополнить словами «, парковочных мест, кладовок»;</w:t>
      </w:r>
    </w:p>
    <w:p w:rsidR="00F200BC" w:rsidRDefault="00267368">
      <w:pPr>
        <w:pStyle w:val="pj"/>
      </w:pPr>
      <w:r>
        <w:rPr>
          <w:rStyle w:val="s19"/>
        </w:rPr>
        <w:t>слова «общей площади» заменить словами «полезной площади».</w:t>
      </w:r>
    </w:p>
    <w:p w:rsidR="00F200BC" w:rsidRDefault="00267368">
      <w:pPr>
        <w:pStyle w:val="pj"/>
      </w:pPr>
      <w:r>
        <w:rPr>
          <w:rStyle w:val="s19"/>
        </w:rPr>
        <w:t xml:space="preserve">23. В </w:t>
      </w:r>
      <w:hyperlink r:id="rId87" w:history="1">
        <w:r>
          <w:rPr>
            <w:rStyle w:val="a4"/>
          </w:rPr>
          <w:t>Закон</w:t>
        </w:r>
      </w:hyperlink>
      <w:r>
        <w:rPr>
          <w:rStyle w:val="s19"/>
        </w:rPr>
        <w:t xml:space="preserve"> Республики Казахстан от 26 ноября 2012 года «О микрофинансовой деятельности»:</w:t>
      </w:r>
    </w:p>
    <w:p w:rsidR="00F200BC" w:rsidRDefault="00267368">
      <w:pPr>
        <w:pStyle w:val="pj"/>
      </w:pPr>
      <w:r>
        <w:rPr>
          <w:rStyle w:val="s19"/>
        </w:rPr>
        <w:t xml:space="preserve">подпункт 5) пункта 4 </w:t>
      </w:r>
      <w:hyperlink r:id="rId88" w:anchor="sub_id=210000" w:history="1">
        <w:r>
          <w:rPr>
            <w:rStyle w:val="a4"/>
          </w:rPr>
          <w:t>статьи 21</w:t>
        </w:r>
      </w:hyperlink>
      <w:r>
        <w:rPr>
          <w:rStyle w:val="s19"/>
        </w:rPr>
        <w:t xml:space="preserve"> дополнить словами «,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p w:rsidR="00F200BC" w:rsidRDefault="00267368">
      <w:pPr>
        <w:pStyle w:val="pj"/>
      </w:pPr>
      <w:r>
        <w:rPr>
          <w:rStyle w:val="s19"/>
        </w:rPr>
        <w:t xml:space="preserve">24. В </w:t>
      </w:r>
      <w:hyperlink r:id="rId89" w:history="1">
        <w:r>
          <w:rPr>
            <w:rStyle w:val="a4"/>
          </w:rPr>
          <w:t>Закон</w:t>
        </w:r>
      </w:hyperlink>
      <w:r>
        <w:rPr>
          <w:rStyle w:val="s19"/>
        </w:rPr>
        <w:t xml:space="preserve"> Республики Казахстан от 16 мая 2014 года «О разрешениях и уведомлениях»:</w:t>
      </w:r>
    </w:p>
    <w:p w:rsidR="00F200BC" w:rsidRDefault="00267368">
      <w:pPr>
        <w:pStyle w:val="pj"/>
      </w:pPr>
      <w:r>
        <w:rPr>
          <w:rStyle w:val="s19"/>
        </w:rPr>
        <w:t xml:space="preserve">1) пункт 31 графы 3 строки 53 </w:t>
      </w:r>
      <w:hyperlink r:id="rId90" w:anchor="sub_id=1" w:history="1">
        <w:r>
          <w:rPr>
            <w:rStyle w:val="a4"/>
          </w:rPr>
          <w:t>приложения 1</w:t>
        </w:r>
      </w:hyperlink>
      <w:r>
        <w:rPr>
          <w:rStyle w:val="s19"/>
        </w:rPr>
        <w:t xml:space="preserve"> исключить;</w:t>
      </w:r>
    </w:p>
    <w:p w:rsidR="00F200BC" w:rsidRDefault="00267368">
      <w:pPr>
        <w:pStyle w:val="pj"/>
      </w:pPr>
      <w:r>
        <w:rPr>
          <w:rStyle w:val="s19"/>
        </w:rPr>
        <w:t xml:space="preserve">2) </w:t>
      </w:r>
      <w:hyperlink r:id="rId91" w:anchor="sub_id=3" w:history="1">
        <w:r>
          <w:rPr>
            <w:rStyle w:val="a4"/>
          </w:rPr>
          <w:t>приложение 3</w:t>
        </w:r>
      </w:hyperlink>
      <w:r>
        <w:rPr>
          <w:rStyle w:val="s19"/>
        </w:rPr>
        <w:t xml:space="preserve"> дополнить пунктом 65 следующего содержания:</w:t>
      </w:r>
    </w:p>
    <w:p w:rsidR="00F200BC" w:rsidRDefault="00267368">
      <w:pPr>
        <w:pStyle w:val="pj"/>
      </w:pPr>
      <w:r>
        <w:rPr>
          <w:rStyle w:val="s19"/>
        </w:rPr>
        <w:t>«65. Уведомление о начале или прекращении деятельности по управлению объектом кондоминиума.».</w:t>
      </w:r>
    </w:p>
    <w:p w:rsidR="00F200BC" w:rsidRDefault="00267368">
      <w:pPr>
        <w:pStyle w:val="pj"/>
      </w:pPr>
      <w:r>
        <w:rPr>
          <w:rStyle w:val="s19"/>
        </w:rPr>
        <w:t xml:space="preserve">25. В </w:t>
      </w:r>
      <w:hyperlink r:id="rId92" w:history="1">
        <w:r>
          <w:rPr>
            <w:rStyle w:val="a4"/>
          </w:rPr>
          <w:t>Закон</w:t>
        </w:r>
      </w:hyperlink>
      <w:r>
        <w:rPr>
          <w:rStyle w:val="s19"/>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p w:rsidR="00F200BC" w:rsidRDefault="00267368">
      <w:pPr>
        <w:pStyle w:val="pj"/>
      </w:pPr>
      <w:r>
        <w:rPr>
          <w:rStyle w:val="s19"/>
        </w:rPr>
        <w:t xml:space="preserve">пункт 2 </w:t>
      </w:r>
      <w:hyperlink r:id="rId93" w:anchor="sub_id=110000" w:history="1">
        <w:r>
          <w:rPr>
            <w:rStyle w:val="a4"/>
          </w:rPr>
          <w:t>статьи 11</w:t>
        </w:r>
      </w:hyperlink>
      <w:r>
        <w:rPr>
          <w:rStyle w:val="s19"/>
        </w:rPr>
        <w:t xml:space="preserve"> исключить.</w:t>
      </w:r>
    </w:p>
    <w:p w:rsidR="00F200BC" w:rsidRDefault="00267368">
      <w:pPr>
        <w:pStyle w:val="pj"/>
      </w:pPr>
      <w:r>
        <w:rPr>
          <w:rStyle w:val="s19"/>
        </w:rPr>
        <w:t xml:space="preserve">26. В </w:t>
      </w:r>
      <w:hyperlink r:id="rId94" w:history="1">
        <w:r>
          <w:rPr>
            <w:rStyle w:val="a4"/>
          </w:rPr>
          <w:t>Закон</w:t>
        </w:r>
      </w:hyperlink>
      <w:r>
        <w:rPr>
          <w:rStyle w:val="s19"/>
        </w:rPr>
        <w:t xml:space="preserve"> Республики Казахстан от 6 мая 2017 года «О коллекторской деятельности»:</w:t>
      </w:r>
    </w:p>
    <w:p w:rsidR="00F200BC" w:rsidRDefault="00267368">
      <w:pPr>
        <w:pStyle w:val="pj"/>
      </w:pPr>
      <w:r>
        <w:rPr>
          <w:rStyle w:val="s19"/>
        </w:rPr>
        <w:t xml:space="preserve">подпункт 5) пункта 3 </w:t>
      </w:r>
      <w:hyperlink r:id="rId95" w:anchor="sub_id=110000" w:history="1">
        <w:r>
          <w:rPr>
            <w:rStyle w:val="a4"/>
          </w:rPr>
          <w:t>статьи 11</w:t>
        </w:r>
      </w:hyperlink>
      <w:r>
        <w:rPr>
          <w:rStyle w:val="s19"/>
        </w:rPr>
        <w:t xml:space="preserve"> изложить в следующей редакции:</w:t>
      </w:r>
    </w:p>
    <w:p w:rsidR="00F200BC" w:rsidRDefault="00267368">
      <w:pPr>
        <w:pStyle w:val="pj"/>
      </w:pPr>
      <w:r>
        <w:rPr>
          <w:rStyle w:val="s19"/>
        </w:rPr>
        <w:t>«5) органам государственных доходов:</w:t>
      </w:r>
    </w:p>
    <w:p w:rsidR="00F200BC" w:rsidRDefault="00267368">
      <w:pPr>
        <w:pStyle w:val="pj"/>
      </w:pPr>
      <w:r>
        <w:rPr>
          <w:rStyle w:val="s19"/>
        </w:rPr>
        <w:t>по вопросам, связанным с налогообложением проверяемого лица, на основании предписания;</w:t>
      </w:r>
    </w:p>
    <w:p w:rsidR="00F200BC" w:rsidRDefault="00267368">
      <w:pPr>
        <w:pStyle w:val="pj"/>
      </w:pPr>
      <w:r>
        <w:rPr>
          <w:rStyle w:val="s19"/>
        </w:rPr>
        <w:t>кредитным бюро по должнику - физическому лицу, у которого возникла обязанность по представлению деклараций об активах и обязательствах, о доходах и имуществе (права (требования) по задолженности которого были уступлены коллекторскому агентству);».</w:t>
      </w:r>
    </w:p>
    <w:p w:rsidR="00F200BC" w:rsidRDefault="00267368">
      <w:pPr>
        <w:pStyle w:val="pj"/>
      </w:pPr>
      <w:r>
        <w:rPr>
          <w:rStyle w:val="s19"/>
        </w:rPr>
        <w:t xml:space="preserve">27. В </w:t>
      </w:r>
      <w:hyperlink r:id="rId96" w:history="1">
        <w:r>
          <w:rPr>
            <w:rStyle w:val="a4"/>
          </w:rPr>
          <w:t>Закон</w:t>
        </w:r>
      </w:hyperlink>
      <w:r>
        <w:rPr>
          <w:rStyle w:val="s19"/>
        </w:rPr>
        <w:t xml:space="preserve"> Республики Казахстан от 8 июня 2021 года «О закупках отдельных субъектов квазигосударственного сектора»:</w:t>
      </w:r>
    </w:p>
    <w:p w:rsidR="00F200BC" w:rsidRDefault="00267368">
      <w:pPr>
        <w:pStyle w:val="pj"/>
      </w:pPr>
      <w:r>
        <w:rPr>
          <w:rStyle w:val="s19"/>
        </w:rPr>
        <w:t xml:space="preserve">пункт 2 </w:t>
      </w:r>
      <w:hyperlink r:id="rId97" w:anchor="sub_id=10000" w:history="1">
        <w:r>
          <w:rPr>
            <w:rStyle w:val="a4"/>
          </w:rPr>
          <w:t>статьи 1</w:t>
        </w:r>
      </w:hyperlink>
      <w:r>
        <w:rPr>
          <w:rStyle w:val="s19"/>
        </w:rPr>
        <w:t xml:space="preserve"> дополнить подпунктом 15-1) следующего содержания:</w:t>
      </w:r>
    </w:p>
    <w:p w:rsidR="00F200BC" w:rsidRDefault="00267368">
      <w:pPr>
        <w:pStyle w:val="pj"/>
      </w:pPr>
      <w:r>
        <w:rPr>
          <w:rStyle w:val="s19"/>
        </w:rPr>
        <w:t>«15-1) оплата текущих, накопительных, целевых взносов и текущих взносов на содержание парковочных мест, кладовок в соответствии с Законом Республики Казахстан «О жилищных отношениях»;».</w:t>
      </w:r>
    </w:p>
    <w:p w:rsidR="00F200BC" w:rsidRDefault="00267368">
      <w:pPr>
        <w:pStyle w:val="pj"/>
      </w:pPr>
      <w:r>
        <w:rPr>
          <w:rStyle w:val="s19"/>
        </w:rPr>
        <w:t xml:space="preserve">28. В </w:t>
      </w:r>
      <w:hyperlink r:id="rId98" w:history="1">
        <w:r>
          <w:rPr>
            <w:rStyle w:val="a4"/>
          </w:rPr>
          <w:t>Закон</w:t>
        </w:r>
      </w:hyperlink>
      <w:r>
        <w:rPr>
          <w:rStyle w:val="s19"/>
        </w:rPr>
        <w:t xml:space="preserve"> Республики Казахстан от 1 июля 2024 года «О государственных закупках»:</w:t>
      </w:r>
    </w:p>
    <w:p w:rsidR="00F200BC" w:rsidRDefault="002117BC">
      <w:pPr>
        <w:pStyle w:val="pj"/>
      </w:pPr>
      <w:hyperlink r:id="rId99" w:anchor="sub_id=10000" w:history="1">
        <w:r w:rsidR="00267368">
          <w:rPr>
            <w:rStyle w:val="a4"/>
          </w:rPr>
          <w:t>статью 1</w:t>
        </w:r>
      </w:hyperlink>
      <w:r w:rsidR="00267368">
        <w:rPr>
          <w:rStyle w:val="s19"/>
        </w:rPr>
        <w:t xml:space="preserve"> дополнить подпунктом 11) следующего содержания:</w:t>
      </w:r>
    </w:p>
    <w:p w:rsidR="00F200BC" w:rsidRDefault="00267368">
      <w:pPr>
        <w:pStyle w:val="pj"/>
      </w:pPr>
      <w:r>
        <w:rPr>
          <w:rStyle w:val="s19"/>
        </w:rPr>
        <w:t>«11) оплаты текущих, накопительных, целевых взносов и текущих взносов на содержание парковочных мест, кладовок в соответствии с Законом Республики Казахстан «О жилищных отношениях».».</w:t>
      </w:r>
    </w:p>
    <w:p w:rsidR="00F200BC" w:rsidRDefault="00267368">
      <w:pPr>
        <w:pStyle w:val="pj"/>
        <w:ind w:left="1200" w:hanging="800"/>
      </w:pPr>
      <w:bookmarkStart w:id="3" w:name="SUB20000"/>
      <w:bookmarkEnd w:id="3"/>
      <w:r>
        <w:rPr>
          <w:rStyle w:val="s1"/>
        </w:rPr>
        <w:t>Статья 2.</w:t>
      </w:r>
    </w:p>
    <w:p w:rsidR="00F200BC" w:rsidRDefault="00267368">
      <w:pPr>
        <w:pStyle w:val="pj"/>
      </w:pPr>
      <w:r>
        <w:t xml:space="preserve">1. Настоящий Закон вводится в действие по истечении шестидесяти календарных дней после дня его первого официального </w:t>
      </w:r>
      <w:hyperlink r:id="rId100" w:history="1">
        <w:r>
          <w:rPr>
            <w:rStyle w:val="a4"/>
          </w:rPr>
          <w:t>опубликования</w:t>
        </w:r>
      </w:hyperlink>
      <w:r>
        <w:t>, за исключением:</w:t>
      </w:r>
    </w:p>
    <w:p w:rsidR="00F200BC" w:rsidRDefault="00267368">
      <w:pPr>
        <w:pStyle w:val="pj"/>
      </w:pPr>
      <w:r>
        <w:t xml:space="preserve">1) </w:t>
      </w:r>
      <w:hyperlink w:anchor="sub1700" w:history="1">
        <w:r>
          <w:rPr>
            <w:rStyle w:val="a4"/>
          </w:rPr>
          <w:t>пункта 17</w:t>
        </w:r>
      </w:hyperlink>
      <w:r>
        <w:t xml:space="preserve"> статьи 1, который вводится в действие с 1 января 2024 года;</w:t>
      </w:r>
    </w:p>
    <w:p w:rsidR="00F200BC" w:rsidRDefault="00267368">
      <w:pPr>
        <w:pStyle w:val="pj"/>
      </w:pPr>
      <w:r>
        <w:t xml:space="preserve">2) </w:t>
      </w:r>
      <w:hyperlink w:anchor="sub245" w:history="1">
        <w:r>
          <w:rPr>
            <w:rStyle w:val="a4"/>
          </w:rPr>
          <w:t>подпункта 2)</w:t>
        </w:r>
      </w:hyperlink>
      <w:r>
        <w:t xml:space="preserve"> пункта 4 статьи 1, который вводится в действие с 1 января 2025 года.</w:t>
      </w:r>
    </w:p>
    <w:p w:rsidR="00F200BC" w:rsidRDefault="00267368">
      <w:pPr>
        <w:pStyle w:val="pj"/>
      </w:pPr>
      <w:r>
        <w:t>2. Зарегистрированные и осуществляющие деятельность до введения в действие настоящего Закона кооперативы собственников помещений (квартир), потребительские кооперативы собственников квартир, нежилых помещений обязаны привести свою деятельность в соответствие с требованиями настоящего Закона и пройти процедуру перерегистрации в течение одного года после дня его первого официального опубликования.</w:t>
      </w:r>
    </w:p>
    <w:p w:rsidR="00F200BC" w:rsidRDefault="00267368">
      <w:pPr>
        <w:pStyle w:val="pj"/>
      </w:pPr>
      <w:r>
        <w:t xml:space="preserve">3. При перерегистрации кооперативов собственников помещений (квартир), потребительских кооперативов собственников квартир, нежилых помещений не распространяются требования </w:t>
      </w:r>
      <w:hyperlink r:id="rId101" w:anchor="sub_id=140000" w:history="1">
        <w:r>
          <w:rPr>
            <w:rStyle w:val="a4"/>
          </w:rPr>
          <w:t>статьи 14</w:t>
        </w:r>
      </w:hyperlink>
      <w:r>
        <w:t xml:space="preserve"> Закона Республики Казахстан «О государственной регистрации юридических лиц и учетной регистрации филиалов и представительств».</w:t>
      </w:r>
    </w:p>
    <w:p w:rsidR="00F200BC" w:rsidRDefault="00267368">
      <w:pPr>
        <w:pStyle w:val="pj"/>
      </w:pPr>
      <w:r>
        <w:t>Для перерегистрации кооперативы собственников помещений (квартир), потребительские кооперативы собственников квартир, нежилых помещений представляют:</w:t>
      </w:r>
    </w:p>
    <w:p w:rsidR="00F200BC" w:rsidRDefault="00267368">
      <w:pPr>
        <w:pStyle w:val="pj"/>
      </w:pPr>
      <w:r>
        <w:t>1) заявление по форме, установленной Министерством юстиции Республики Казахстан;</w:t>
      </w:r>
    </w:p>
    <w:p w:rsidR="00F200BC" w:rsidRDefault="00267368">
      <w:pPr>
        <w:pStyle w:val="pj"/>
      </w:pPr>
      <w:r>
        <w:t>2)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rsidR="00F200BC" w:rsidRDefault="00267368">
      <w:pPr>
        <w:pStyle w:val="pj"/>
      </w:pPr>
      <w:r>
        <w:t>3) квитанцию или иной документ, подтверждающие уплату в бюджет регистрационного сбора за государственную регистрацию юридического лица.</w:t>
      </w:r>
    </w:p>
    <w:p w:rsidR="00F200BC" w:rsidRDefault="00267368">
      <w:pPr>
        <w:pStyle w:val="pj"/>
      </w:pPr>
      <w:r>
        <w:t>4. В случае невыполнения требований, установленных пунктом 2 настоящей статьи, жилищная инспекция обращается в суд с заявлением о принудительной ликвидации кооперативов собственников помещений (квартир), потребительских кооперативов собственников квартир, нежилых помещений.</w:t>
      </w:r>
    </w:p>
    <w:p w:rsidR="00F200BC" w:rsidRDefault="00267368">
      <w:pPr>
        <w:pStyle w:val="pj"/>
      </w:pPr>
      <w:r>
        <w:rPr>
          <w:b/>
          <w:bCs/>
        </w:rPr>
        <w:t> </w:t>
      </w:r>
    </w:p>
    <w:p w:rsidR="00F200BC" w:rsidRDefault="00267368">
      <w:pPr>
        <w:pStyle w:val="pj"/>
      </w:pPr>
      <w:r>
        <w:rPr>
          <w:b/>
          <w:bCs/>
        </w:rPr>
        <w:t> </w:t>
      </w:r>
    </w:p>
    <w:p w:rsidR="00F200BC" w:rsidRDefault="00267368">
      <w:pPr>
        <w:pStyle w:val="pj"/>
      </w:pPr>
      <w:r>
        <w:rPr>
          <w:b/>
          <w:bCs/>
        </w:rPr>
        <w:t>Президент</w:t>
      </w:r>
    </w:p>
    <w:p w:rsidR="00F200BC" w:rsidRDefault="00267368">
      <w:pPr>
        <w:pStyle w:val="pji"/>
      </w:pPr>
      <w:r>
        <w:rPr>
          <w:b/>
          <w:bCs/>
        </w:rPr>
        <w:t>Республики Казахстан</w:t>
      </w:r>
    </w:p>
    <w:p w:rsidR="00F200BC" w:rsidRDefault="00267368">
      <w:pPr>
        <w:pStyle w:val="pj"/>
      </w:pPr>
      <w:r>
        <w:rPr>
          <w:b/>
          <w:bCs/>
        </w:rPr>
        <w:t> </w:t>
      </w:r>
    </w:p>
    <w:p w:rsidR="00F200BC" w:rsidRDefault="00267368">
      <w:pPr>
        <w:pStyle w:val="pj"/>
      </w:pPr>
      <w:r>
        <w:rPr>
          <w:b/>
          <w:bCs/>
        </w:rPr>
        <w:t>К. ТОКАЕВ</w:t>
      </w:r>
    </w:p>
    <w:p w:rsidR="00F200BC" w:rsidRDefault="00267368">
      <w:pPr>
        <w:pStyle w:val="pj"/>
      </w:pPr>
      <w:r>
        <w:t> </w:t>
      </w:r>
    </w:p>
    <w:p w:rsidR="00F200BC" w:rsidRDefault="00267368">
      <w:pPr>
        <w:pStyle w:val="pji"/>
      </w:pPr>
      <w:r>
        <w:t>Астана, Акорда, 15 июля 2025 года</w:t>
      </w:r>
    </w:p>
    <w:p w:rsidR="00F200BC" w:rsidRDefault="00267368">
      <w:pPr>
        <w:pStyle w:val="pj"/>
      </w:pPr>
      <w:r>
        <w:t>№ 207-VIII ЗРК</w:t>
      </w:r>
    </w:p>
    <w:p w:rsidR="00F200BC" w:rsidRDefault="00267368">
      <w:pPr>
        <w:pStyle w:val="pj"/>
      </w:pPr>
      <w:r>
        <w:t> </w:t>
      </w:r>
    </w:p>
    <w:p w:rsidR="00F200BC" w:rsidRDefault="00267368">
      <w:pPr>
        <w:pStyle w:val="pj"/>
      </w:pPr>
      <w:r>
        <w:t> </w:t>
      </w:r>
    </w:p>
    <w:p w:rsidR="00F200BC" w:rsidRDefault="00267368">
      <w:pPr>
        <w:pStyle w:val="pj"/>
      </w:pPr>
      <w:r>
        <w:t> </w:t>
      </w:r>
    </w:p>
    <w:p w:rsidR="00F200BC" w:rsidRDefault="00267368">
      <w:pPr>
        <w:pStyle w:val="pj"/>
      </w:pPr>
      <w:r>
        <w:t> </w:t>
      </w:r>
    </w:p>
    <w:p w:rsidR="00F200BC" w:rsidRDefault="00267368">
      <w:pPr>
        <w:pStyle w:val="pj"/>
      </w:pPr>
      <w:r>
        <w:t> </w:t>
      </w:r>
    </w:p>
    <w:p w:rsidR="00F200BC" w:rsidRDefault="00267368">
      <w:pPr>
        <w:pStyle w:val="pj"/>
      </w:pPr>
      <w:r>
        <w:t> </w:t>
      </w:r>
    </w:p>
    <w:sectPr w:rsidR="00F200BC">
      <w:headerReference w:type="even" r:id="rId102"/>
      <w:headerReference w:type="default" r:id="rId103"/>
      <w:footerReference w:type="even" r:id="rId104"/>
      <w:footerReference w:type="default" r:id="rId105"/>
      <w:headerReference w:type="first" r:id="rId106"/>
      <w:footerReference w:type="firs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BC" w:rsidRDefault="002117BC" w:rsidP="00267368">
      <w:r>
        <w:separator/>
      </w:r>
    </w:p>
  </w:endnote>
  <w:endnote w:type="continuationSeparator" w:id="0">
    <w:p w:rsidR="002117BC" w:rsidRDefault="002117BC" w:rsidP="0026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BC" w:rsidRDefault="002117BC" w:rsidP="00267368">
      <w:r>
        <w:separator/>
      </w:r>
    </w:p>
  </w:footnote>
  <w:footnote w:type="continuationSeparator" w:id="0">
    <w:p w:rsidR="002117BC" w:rsidRDefault="002117BC" w:rsidP="00267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rsidP="0026736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267368" w:rsidRDefault="00267368" w:rsidP="00267368">
    <w:pPr>
      <w:pStyle w:val="a6"/>
      <w:spacing w:after="100"/>
      <w:jc w:val="right"/>
      <w:rPr>
        <w:rFonts w:ascii="Arial" w:hAnsi="Arial" w:cs="Arial"/>
        <w:color w:val="808080"/>
        <w:sz w:val="20"/>
      </w:rPr>
    </w:pPr>
    <w:r>
      <w:rPr>
        <w:rFonts w:ascii="Arial" w:hAnsi="Arial" w:cs="Arial"/>
        <w:color w:val="808080"/>
        <w:sz w:val="20"/>
      </w:rPr>
      <w:t>Документ: Закон Республики Казахстан от 15 июля 2025 года № 207-VIII «О внесении изменений и дополнений в некоторые законодательные акты Республики Казахстан по вопросам жилищно-коммунального хозяйства, предпринимательства и деятельности экспортно-кредитного агентства»</w:t>
    </w:r>
  </w:p>
  <w:p w:rsidR="00267368" w:rsidRPr="00267368" w:rsidRDefault="00267368" w:rsidP="00267368">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01.01.2024 г., 01.01.2025 г., 15.09.2025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68" w:rsidRDefault="002673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67368"/>
    <w:rsid w:val="002117BC"/>
    <w:rsid w:val="00267368"/>
    <w:rsid w:val="005A1503"/>
    <w:rsid w:val="00F20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67368"/>
    <w:pPr>
      <w:tabs>
        <w:tab w:val="center" w:pos="4677"/>
        <w:tab w:val="right" w:pos="9355"/>
      </w:tabs>
    </w:pPr>
  </w:style>
  <w:style w:type="character" w:customStyle="1" w:styleId="a7">
    <w:name w:val="Верхний колонтитул Знак"/>
    <w:basedOn w:val="a0"/>
    <w:link w:val="a6"/>
    <w:uiPriority w:val="99"/>
    <w:rsid w:val="00267368"/>
    <w:rPr>
      <w:rFonts w:ascii="Times New Roman" w:eastAsiaTheme="minorEastAsia" w:hAnsi="Times New Roman" w:cs="Times New Roman"/>
      <w:sz w:val="24"/>
      <w:szCs w:val="24"/>
    </w:rPr>
  </w:style>
  <w:style w:type="paragraph" w:styleId="a8">
    <w:name w:val="footer"/>
    <w:basedOn w:val="a"/>
    <w:link w:val="a9"/>
    <w:uiPriority w:val="99"/>
    <w:unhideWhenUsed/>
    <w:rsid w:val="00267368"/>
    <w:pPr>
      <w:tabs>
        <w:tab w:val="center" w:pos="4677"/>
        <w:tab w:val="right" w:pos="9355"/>
      </w:tabs>
    </w:pPr>
  </w:style>
  <w:style w:type="character" w:customStyle="1" w:styleId="a9">
    <w:name w:val="Нижний колонтитул Знак"/>
    <w:basedOn w:val="a0"/>
    <w:link w:val="a8"/>
    <w:uiPriority w:val="99"/>
    <w:rsid w:val="00267368"/>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267368"/>
    <w:pPr>
      <w:tabs>
        <w:tab w:val="center" w:pos="4677"/>
        <w:tab w:val="right" w:pos="9355"/>
      </w:tabs>
    </w:pPr>
  </w:style>
  <w:style w:type="character" w:customStyle="1" w:styleId="a7">
    <w:name w:val="Верхний колонтитул Знак"/>
    <w:basedOn w:val="a0"/>
    <w:link w:val="a6"/>
    <w:uiPriority w:val="99"/>
    <w:rsid w:val="00267368"/>
    <w:rPr>
      <w:rFonts w:ascii="Times New Roman" w:eastAsiaTheme="minorEastAsia" w:hAnsi="Times New Roman" w:cs="Times New Roman"/>
      <w:sz w:val="24"/>
      <w:szCs w:val="24"/>
    </w:rPr>
  </w:style>
  <w:style w:type="paragraph" w:styleId="a8">
    <w:name w:val="footer"/>
    <w:basedOn w:val="a"/>
    <w:link w:val="a9"/>
    <w:uiPriority w:val="99"/>
    <w:unhideWhenUsed/>
    <w:rsid w:val="00267368"/>
    <w:pPr>
      <w:tabs>
        <w:tab w:val="center" w:pos="4677"/>
        <w:tab w:val="right" w:pos="9355"/>
      </w:tabs>
    </w:pPr>
  </w:style>
  <w:style w:type="character" w:customStyle="1" w:styleId="a9">
    <w:name w:val="Нижний колонтитул Знак"/>
    <w:basedOn w:val="a0"/>
    <w:link w:val="a8"/>
    <w:uiPriority w:val="99"/>
    <w:rsid w:val="0026736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1007658" TargetMode="External"/><Relationship Id="rId21" Type="http://schemas.openxmlformats.org/officeDocument/2006/relationships/hyperlink" Target="http://online.zakon.kz/Document/?doc_id=1003931" TargetMode="External"/><Relationship Id="rId42" Type="http://schemas.openxmlformats.org/officeDocument/2006/relationships/hyperlink" Target="http://online.zakon.kz/Document/?doc_id=1007658" TargetMode="External"/><Relationship Id="rId47" Type="http://schemas.openxmlformats.org/officeDocument/2006/relationships/hyperlink" Target="http://online.zakon.kz/Document/?doc_id=1007658" TargetMode="External"/><Relationship Id="rId63" Type="http://schemas.openxmlformats.org/officeDocument/2006/relationships/hyperlink" Target="http://online.zakon.kz/Document/?doc_id=1021546" TargetMode="External"/><Relationship Id="rId68" Type="http://schemas.openxmlformats.org/officeDocument/2006/relationships/hyperlink" Target="http://online.zakon.kz/Document/?doc_id=1041258" TargetMode="External"/><Relationship Id="rId84" Type="http://schemas.openxmlformats.org/officeDocument/2006/relationships/hyperlink" Target="http://online.zakon.kz/Document/?doc_id=30114244" TargetMode="External"/><Relationship Id="rId89" Type="http://schemas.openxmlformats.org/officeDocument/2006/relationships/hyperlink" Target="http://online.zakon.kz/Document/?doc_id=31548200" TargetMode="External"/><Relationship Id="rId2" Type="http://schemas.microsoft.com/office/2007/relationships/stylesWithEffects" Target="stylesWithEffects.xml"/><Relationship Id="rId16" Type="http://schemas.openxmlformats.org/officeDocument/2006/relationships/hyperlink" Target="http://online.zakon.kz/Document/?doc_id=36492598" TargetMode="External"/><Relationship Id="rId29" Type="http://schemas.openxmlformats.org/officeDocument/2006/relationships/hyperlink" Target="http://online.zakon.kz/Document/?doc_id=1007658" TargetMode="External"/><Relationship Id="rId107" Type="http://schemas.openxmlformats.org/officeDocument/2006/relationships/footer" Target="footer3.xml"/><Relationship Id="rId11" Type="http://schemas.openxmlformats.org/officeDocument/2006/relationships/hyperlink" Target="http://online.zakon.kz/Document/?doc_id=38259854" TargetMode="External"/><Relationship Id="rId24" Type="http://schemas.openxmlformats.org/officeDocument/2006/relationships/hyperlink" Target="http://online.zakon.kz/Document/?doc_id=1007658" TargetMode="External"/><Relationship Id="rId32" Type="http://schemas.openxmlformats.org/officeDocument/2006/relationships/hyperlink" Target="http://online.zakon.kz/Document/?doc_id=1007658" TargetMode="External"/><Relationship Id="rId37" Type="http://schemas.openxmlformats.org/officeDocument/2006/relationships/hyperlink" Target="http://online.zakon.kz/Document/?doc_id=1007658" TargetMode="External"/><Relationship Id="rId40" Type="http://schemas.openxmlformats.org/officeDocument/2006/relationships/hyperlink" Target="http://online.zakon.kz/Document/?doc_id=1007658" TargetMode="External"/><Relationship Id="rId45" Type="http://schemas.openxmlformats.org/officeDocument/2006/relationships/hyperlink" Target="http://online.zakon.kz/Document/?doc_id=1007658" TargetMode="External"/><Relationship Id="rId53" Type="http://schemas.openxmlformats.org/officeDocument/2006/relationships/hyperlink" Target="http://online.zakon.kz/Document/?doc_id=1008028" TargetMode="External"/><Relationship Id="rId58" Type="http://schemas.openxmlformats.org/officeDocument/2006/relationships/hyperlink" Target="http://online.zakon.kz/Document/?doc_id=1020900" TargetMode="External"/><Relationship Id="rId66" Type="http://schemas.openxmlformats.org/officeDocument/2006/relationships/hyperlink" Target="http://online.zakon.kz/Document/?doc_id=1023009" TargetMode="External"/><Relationship Id="rId74" Type="http://schemas.openxmlformats.org/officeDocument/2006/relationships/hyperlink" Target="http://online.zakon.kz/Document/?doc_id=1047488" TargetMode="External"/><Relationship Id="rId79" Type="http://schemas.openxmlformats.org/officeDocument/2006/relationships/hyperlink" Target="http://online.zakon.kz/Document/?doc_id=1049314" TargetMode="External"/><Relationship Id="rId87" Type="http://schemas.openxmlformats.org/officeDocument/2006/relationships/hyperlink" Target="http://online.zakon.kz/Document/?doc_id=31300092" TargetMode="Externa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online.zakon.kz/Document/?doc_id=1021519" TargetMode="External"/><Relationship Id="rId82" Type="http://schemas.openxmlformats.org/officeDocument/2006/relationships/hyperlink" Target="http://online.zakon.kz/Document/?doc_id=30114244" TargetMode="External"/><Relationship Id="rId90" Type="http://schemas.openxmlformats.org/officeDocument/2006/relationships/hyperlink" Target="http://online.zakon.kz/Document/?doc_id=31548200" TargetMode="External"/><Relationship Id="rId95" Type="http://schemas.openxmlformats.org/officeDocument/2006/relationships/hyperlink" Target="http://online.zakon.kz/Document/?doc_id=32913350" TargetMode="External"/><Relationship Id="rId19" Type="http://schemas.openxmlformats.org/officeDocument/2006/relationships/hyperlink" Target="http://online.zakon.kz/Document/?doc_id=32546243" TargetMode="External"/><Relationship Id="rId14" Type="http://schemas.openxmlformats.org/officeDocument/2006/relationships/hyperlink" Target="http://online.zakon.kz/Document/?doc_id=34329053" TargetMode="External"/><Relationship Id="rId22" Type="http://schemas.openxmlformats.org/officeDocument/2006/relationships/hyperlink" Target="http://online.zakon.kz/Document/?doc_id=1003931" TargetMode="External"/><Relationship Id="rId27" Type="http://schemas.openxmlformats.org/officeDocument/2006/relationships/hyperlink" Target="http://online.zakon.kz/Document/?doc_id=1007658" TargetMode="External"/><Relationship Id="rId30" Type="http://schemas.openxmlformats.org/officeDocument/2006/relationships/hyperlink" Target="http://online.zakon.kz/Document/?doc_id=1007658" TargetMode="External"/><Relationship Id="rId35" Type="http://schemas.openxmlformats.org/officeDocument/2006/relationships/hyperlink" Target="http://online.zakon.kz/Document/?doc_id=1007658" TargetMode="External"/><Relationship Id="rId43" Type="http://schemas.openxmlformats.org/officeDocument/2006/relationships/hyperlink" Target="http://online.zakon.kz/Document/?doc_id=1007658" TargetMode="External"/><Relationship Id="rId48" Type="http://schemas.openxmlformats.org/officeDocument/2006/relationships/hyperlink" Target="http://online.zakon.kz/Document/?doc_id=1007658" TargetMode="External"/><Relationship Id="rId56" Type="http://schemas.openxmlformats.org/officeDocument/2006/relationships/hyperlink" Target="http://online.zakon.kz/Document/?doc_id=1020900" TargetMode="External"/><Relationship Id="rId64" Type="http://schemas.openxmlformats.org/officeDocument/2006/relationships/hyperlink" Target="http://online.zakon.kz/Document/?doc_id=1021546" TargetMode="External"/><Relationship Id="rId69" Type="http://schemas.openxmlformats.org/officeDocument/2006/relationships/hyperlink" Target="http://online.zakon.kz/Document/?doc_id=1041258" TargetMode="External"/><Relationship Id="rId77" Type="http://schemas.openxmlformats.org/officeDocument/2006/relationships/hyperlink" Target="http://online.zakon.kz/Document/?doc_id=1049236" TargetMode="External"/><Relationship Id="rId100" Type="http://schemas.openxmlformats.org/officeDocument/2006/relationships/hyperlink" Target="http://online.zakon.kz/Document/?doc_id=36446480" TargetMode="External"/><Relationship Id="rId105" Type="http://schemas.openxmlformats.org/officeDocument/2006/relationships/footer" Target="footer2.xml"/><Relationship Id="rId8" Type="http://schemas.openxmlformats.org/officeDocument/2006/relationships/hyperlink" Target="http://online.zakon.kz/Document/?doc_id=1040583" TargetMode="External"/><Relationship Id="rId51" Type="http://schemas.openxmlformats.org/officeDocument/2006/relationships/hyperlink" Target="http://online.zakon.kz/Document/?doc_id=1007658" TargetMode="External"/><Relationship Id="rId72" Type="http://schemas.openxmlformats.org/officeDocument/2006/relationships/hyperlink" Target="http://online.zakon.kz/Document/?doc_id=1045608" TargetMode="External"/><Relationship Id="rId80" Type="http://schemas.openxmlformats.org/officeDocument/2006/relationships/hyperlink" Target="http://online.zakon.kz/Document/?doc_id=30086134" TargetMode="External"/><Relationship Id="rId85" Type="http://schemas.openxmlformats.org/officeDocument/2006/relationships/hyperlink" Target="http://online.zakon.kz/Document/?doc_id=30118294" TargetMode="External"/><Relationship Id="rId93" Type="http://schemas.openxmlformats.org/officeDocument/2006/relationships/hyperlink" Target="http://online.zakon.kz/Document/?doc_id=34634878" TargetMode="External"/><Relationship Id="rId98" Type="http://schemas.openxmlformats.org/officeDocument/2006/relationships/hyperlink" Target="http://online.zakon.kz/Document/?doc_id=35520090" TargetMode="External"/><Relationship Id="rId3" Type="http://schemas.openxmlformats.org/officeDocument/2006/relationships/settings" Target="settings.xml"/><Relationship Id="rId12" Type="http://schemas.openxmlformats.org/officeDocument/2006/relationships/hyperlink" Target="http://online.zakon.kz/Document/?doc_id=34329053" TargetMode="External"/><Relationship Id="rId17" Type="http://schemas.openxmlformats.org/officeDocument/2006/relationships/hyperlink" Target="http://online.zakon.kz/Document/?doc_id=36492598" TargetMode="External"/><Relationship Id="rId25" Type="http://schemas.openxmlformats.org/officeDocument/2006/relationships/hyperlink" Target="http://online.zakon.kz/Document/?doc_id=1007658" TargetMode="External"/><Relationship Id="rId33" Type="http://schemas.openxmlformats.org/officeDocument/2006/relationships/hyperlink" Target="http://online.zakon.kz/Document/?doc_id=1007658" TargetMode="External"/><Relationship Id="rId38" Type="http://schemas.openxmlformats.org/officeDocument/2006/relationships/hyperlink" Target="http://online.zakon.kz/Document/?doc_id=1007658" TargetMode="External"/><Relationship Id="rId46" Type="http://schemas.openxmlformats.org/officeDocument/2006/relationships/hyperlink" Target="http://online.zakon.kz/Document/?doc_id=1007658" TargetMode="External"/><Relationship Id="rId59" Type="http://schemas.openxmlformats.org/officeDocument/2006/relationships/hyperlink" Target="http://online.zakon.kz/Document/?doc_id=1021136" TargetMode="External"/><Relationship Id="rId67" Type="http://schemas.openxmlformats.org/officeDocument/2006/relationships/hyperlink" Target="http://online.zakon.kz/Document/?doc_id=1023009" TargetMode="External"/><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hyperlink" Target="http://online.zakon.kz/Document/?doc_id=32546243" TargetMode="External"/><Relationship Id="rId41" Type="http://schemas.openxmlformats.org/officeDocument/2006/relationships/hyperlink" Target="http://online.zakon.kz/Document/?doc_id=1007658" TargetMode="External"/><Relationship Id="rId54" Type="http://schemas.openxmlformats.org/officeDocument/2006/relationships/hyperlink" Target="http://online.zakon.kz/Document/?doc_id=1009786" TargetMode="External"/><Relationship Id="rId62" Type="http://schemas.openxmlformats.org/officeDocument/2006/relationships/hyperlink" Target="http://online.zakon.kz/Document/?doc_id=1021519" TargetMode="External"/><Relationship Id="rId70" Type="http://schemas.openxmlformats.org/officeDocument/2006/relationships/hyperlink" Target="http://online.zakon.kz/Document/?doc_id=1045608" TargetMode="External"/><Relationship Id="rId75" Type="http://schemas.openxmlformats.org/officeDocument/2006/relationships/hyperlink" Target="http://online.zakon.kz/Document/?doc_id=1049236" TargetMode="External"/><Relationship Id="rId83" Type="http://schemas.openxmlformats.org/officeDocument/2006/relationships/hyperlink" Target="http://online.zakon.kz/Document/?doc_id=30114244" TargetMode="External"/><Relationship Id="rId88" Type="http://schemas.openxmlformats.org/officeDocument/2006/relationships/hyperlink" Target="http://online.zakon.kz/Document/?doc_id=31300092" TargetMode="External"/><Relationship Id="rId91" Type="http://schemas.openxmlformats.org/officeDocument/2006/relationships/hyperlink" Target="http://online.zakon.kz/Document/?doc_id=31548200" TargetMode="External"/><Relationship Id="rId96" Type="http://schemas.openxmlformats.org/officeDocument/2006/relationships/hyperlink" Target="http://online.zakon.kz/Document/?doc_id=3273390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4329053" TargetMode="External"/><Relationship Id="rId23" Type="http://schemas.openxmlformats.org/officeDocument/2006/relationships/hyperlink" Target="http://online.zakon.kz/Document/?doc_id=1003931" TargetMode="External"/><Relationship Id="rId28" Type="http://schemas.openxmlformats.org/officeDocument/2006/relationships/hyperlink" Target="http://online.zakon.kz/Document/?doc_id=1007658" TargetMode="External"/><Relationship Id="rId36" Type="http://schemas.openxmlformats.org/officeDocument/2006/relationships/hyperlink" Target="http://online.zakon.kz/Document/?doc_id=1007658" TargetMode="External"/><Relationship Id="rId49" Type="http://schemas.openxmlformats.org/officeDocument/2006/relationships/hyperlink" Target="http://online.zakon.kz/Document/?doc_id=1007658" TargetMode="External"/><Relationship Id="rId57" Type="http://schemas.openxmlformats.org/officeDocument/2006/relationships/hyperlink" Target="http://online.zakon.kz/Document/?doc_id=1020900" TargetMode="External"/><Relationship Id="rId106" Type="http://schemas.openxmlformats.org/officeDocument/2006/relationships/header" Target="header3.xml"/><Relationship Id="rId10" Type="http://schemas.openxmlformats.org/officeDocument/2006/relationships/hyperlink" Target="http://online.zakon.kz/Document/?doc_id=38259854" TargetMode="External"/><Relationship Id="rId31" Type="http://schemas.openxmlformats.org/officeDocument/2006/relationships/hyperlink" Target="http://online.zakon.kz/Document/?doc_id=1007658" TargetMode="External"/><Relationship Id="rId44" Type="http://schemas.openxmlformats.org/officeDocument/2006/relationships/hyperlink" Target="http://online.zakon.kz/Document/?doc_id=1007658" TargetMode="External"/><Relationship Id="rId52" Type="http://schemas.openxmlformats.org/officeDocument/2006/relationships/hyperlink" Target="http://online.zakon.kz/Document/?doc_id=1008028" TargetMode="External"/><Relationship Id="rId60" Type="http://schemas.openxmlformats.org/officeDocument/2006/relationships/hyperlink" Target="http://online.zakon.kz/Document/?doc_id=1021136" TargetMode="External"/><Relationship Id="rId65" Type="http://schemas.openxmlformats.org/officeDocument/2006/relationships/hyperlink" Target="http://online.zakon.kz/Document/?doc_id=1021546" TargetMode="External"/><Relationship Id="rId73" Type="http://schemas.openxmlformats.org/officeDocument/2006/relationships/hyperlink" Target="http://online.zakon.kz/Document/?doc_id=1047488" TargetMode="External"/><Relationship Id="rId78" Type="http://schemas.openxmlformats.org/officeDocument/2006/relationships/hyperlink" Target="http://online.zakon.kz/Document/?doc_id=1049314" TargetMode="External"/><Relationship Id="rId81" Type="http://schemas.openxmlformats.org/officeDocument/2006/relationships/hyperlink" Target="http://online.zakon.kz/Document/?doc_id=30086134" TargetMode="External"/><Relationship Id="rId86" Type="http://schemas.openxmlformats.org/officeDocument/2006/relationships/hyperlink" Target="http://online.zakon.kz/Document/?doc_id=30118294" TargetMode="External"/><Relationship Id="rId94" Type="http://schemas.openxmlformats.org/officeDocument/2006/relationships/hyperlink" Target="http://online.zakon.kz/Document/?doc_id=32913350" TargetMode="External"/><Relationship Id="rId99" Type="http://schemas.openxmlformats.org/officeDocument/2006/relationships/hyperlink" Target="http://online.zakon.kz/Document/?doc_id=35520090" TargetMode="External"/><Relationship Id="rId101" Type="http://schemas.openxmlformats.org/officeDocument/2006/relationships/hyperlink" Target="http://online.zakon.kz/Document/?doc_id=1003592" TargetMode="External"/><Relationship Id="rId4" Type="http://schemas.openxmlformats.org/officeDocument/2006/relationships/webSettings" Target="webSettings.xml"/><Relationship Id="rId9" Type="http://schemas.openxmlformats.org/officeDocument/2006/relationships/hyperlink" Target="http://online.zakon.kz/Document/?doc_id=1040583" TargetMode="External"/><Relationship Id="rId13" Type="http://schemas.openxmlformats.org/officeDocument/2006/relationships/hyperlink" Target="http://online.zakon.kz/Document/?doc_id=34329053" TargetMode="External"/><Relationship Id="rId18" Type="http://schemas.openxmlformats.org/officeDocument/2006/relationships/hyperlink" Target="http://online.zakon.kz/Document/?doc_id=36492598" TargetMode="External"/><Relationship Id="rId39" Type="http://schemas.openxmlformats.org/officeDocument/2006/relationships/hyperlink" Target="http://online.zakon.kz/Document/?doc_id=1007658" TargetMode="External"/><Relationship Id="rId109" Type="http://schemas.openxmlformats.org/officeDocument/2006/relationships/theme" Target="theme/theme1.xml"/><Relationship Id="rId34" Type="http://schemas.openxmlformats.org/officeDocument/2006/relationships/hyperlink" Target="http://online.zakon.kz/Document/?doc_id=1007658" TargetMode="External"/><Relationship Id="rId50" Type="http://schemas.openxmlformats.org/officeDocument/2006/relationships/hyperlink" Target="http://online.zakon.kz/Document/?doc_id=1007658" TargetMode="External"/><Relationship Id="rId55" Type="http://schemas.openxmlformats.org/officeDocument/2006/relationships/hyperlink" Target="http://online.zakon.kz/Document/?doc_id=1009786" TargetMode="External"/><Relationship Id="rId76" Type="http://schemas.openxmlformats.org/officeDocument/2006/relationships/hyperlink" Target="http://online.zakon.kz/Document/?doc_id=1049236" TargetMode="External"/><Relationship Id="rId97" Type="http://schemas.openxmlformats.org/officeDocument/2006/relationships/hyperlink" Target="http://online.zakon.kz/Document/?doc_id=32733901" TargetMode="External"/><Relationship Id="rId104" Type="http://schemas.openxmlformats.org/officeDocument/2006/relationships/footer" Target="footer1.xml"/><Relationship Id="rId7" Type="http://schemas.openxmlformats.org/officeDocument/2006/relationships/hyperlink" Target="http://online.zakon.kz/Document/?doc_id=1040583" TargetMode="External"/><Relationship Id="rId71" Type="http://schemas.openxmlformats.org/officeDocument/2006/relationships/hyperlink" Target="http://online.zakon.kz/Document/?doc_id=1045608" TargetMode="External"/><Relationship Id="rId92" Type="http://schemas.openxmlformats.org/officeDocument/2006/relationships/hyperlink" Target="http://online.zakon.kz/Document/?doc_id=34634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18319</Words>
  <Characters>104420</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2025-09-09T04:07:00Z</dcterms:created>
  <dcterms:modified xsi:type="dcterms:W3CDTF">2025-09-09T04:07:00Z</dcterms:modified>
</cp:coreProperties>
</file>